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6B39B2" w14:textId="77777777" w:rsidR="005C2525" w:rsidRDefault="002E6B71" w:rsidP="003C527A">
      <w:pPr>
        <w:pStyle w:val="Title"/>
      </w:pPr>
      <w:r w:rsidRPr="007C1468">
        <w:rPr>
          <w:sz w:val="28"/>
          <w:szCs w:val="28"/>
        </w:rPr>
        <w:t>M</w:t>
      </w:r>
      <w:r w:rsidRPr="00461A5E">
        <w:t xml:space="preserve">otivScan-AI: </w:t>
      </w:r>
    </w:p>
    <w:p w14:paraId="280FA998" w14:textId="300A47A4" w:rsidR="002E6B71" w:rsidRPr="004E3636" w:rsidRDefault="002E6B71" w:rsidP="003C527A">
      <w:pPr>
        <w:pStyle w:val="Title"/>
      </w:pPr>
      <w:r w:rsidRPr="004E3636">
        <w:t xml:space="preserve">A Revolutionary </w:t>
      </w:r>
      <w:proofErr w:type="spellStart"/>
      <w:r w:rsidRPr="004E3636">
        <w:t>ChatGPT</w:t>
      </w:r>
      <w:proofErr w:type="spellEnd"/>
      <w:r w:rsidRPr="004E3636">
        <w:t xml:space="preserve"> Plugin for Analyzing Buyer Motives during Market Segmentation</w:t>
      </w:r>
    </w:p>
    <w:p w14:paraId="7BE9F738" w14:textId="77777777" w:rsidR="002E6B71" w:rsidRDefault="002E6B71" w:rsidP="002E6B71">
      <w:pPr>
        <w:jc w:val="center"/>
        <w:rPr>
          <w:rFonts w:cs="Times New Roman"/>
        </w:rPr>
      </w:pPr>
    </w:p>
    <w:p w14:paraId="59BE18BA" w14:textId="195D5856" w:rsidR="00B44BFE" w:rsidRDefault="00B44BFE" w:rsidP="002E6B71">
      <w:pPr>
        <w:jc w:val="center"/>
        <w:rPr>
          <w:rFonts w:cs="Times New Roman"/>
        </w:rPr>
      </w:pPr>
      <w:r>
        <w:rPr>
          <w:rFonts w:cs="Times New Roman"/>
        </w:rPr>
        <w:t>Danielle</w:t>
      </w:r>
      <w:r w:rsidR="005850B9">
        <w:rPr>
          <w:rFonts w:cs="Times New Roman"/>
        </w:rPr>
        <w:t xml:space="preserve"> N. </w:t>
      </w:r>
      <w:r>
        <w:rPr>
          <w:rFonts w:cs="Times New Roman"/>
        </w:rPr>
        <w:t>Sloan</w:t>
      </w:r>
      <w:r w:rsidR="000B091E">
        <w:rPr>
          <w:rFonts w:cs="Times New Roman"/>
        </w:rPr>
        <w:t xml:space="preserve"> </w:t>
      </w:r>
    </w:p>
    <w:p w14:paraId="6CC77B4C" w14:textId="77777777" w:rsidR="00B44BFE" w:rsidRDefault="00B44BFE" w:rsidP="002E6B71">
      <w:pPr>
        <w:jc w:val="center"/>
        <w:rPr>
          <w:rFonts w:cs="Times New Roman"/>
        </w:rPr>
      </w:pPr>
      <w:r>
        <w:rPr>
          <w:rFonts w:cs="Times New Roman"/>
        </w:rPr>
        <w:t>Marshall University</w:t>
      </w:r>
      <w:r w:rsidR="002E6B71">
        <w:rPr>
          <w:rFonts w:cs="Times New Roman"/>
        </w:rPr>
        <w:t>,</w:t>
      </w:r>
      <w:r>
        <w:rPr>
          <w:rFonts w:cs="Times New Roman"/>
        </w:rPr>
        <w:t xml:space="preserve"> </w:t>
      </w:r>
      <w:r w:rsidR="002E6B71">
        <w:rPr>
          <w:rFonts w:cs="Times New Roman"/>
        </w:rPr>
        <w:t xml:space="preserve">Brad D. Smith </w:t>
      </w:r>
      <w:r>
        <w:rPr>
          <w:rFonts w:cs="Times New Roman"/>
        </w:rPr>
        <w:t>School of Business</w:t>
      </w:r>
    </w:p>
    <w:p w14:paraId="03CCB6E3" w14:textId="1C4282C4" w:rsidR="00B44BFE" w:rsidRDefault="00B44BFE" w:rsidP="00C43EDE">
      <w:pPr>
        <w:jc w:val="center"/>
        <w:rPr>
          <w:rFonts w:cs="Times New Roman"/>
        </w:rPr>
      </w:pPr>
      <w:proofErr w:type="spellStart"/>
      <w:r>
        <w:rPr>
          <w:rFonts w:cs="Times New Roman"/>
        </w:rPr>
        <w:t>Truist</w:t>
      </w:r>
      <w:proofErr w:type="spellEnd"/>
      <w:r>
        <w:rPr>
          <w:rFonts w:cs="Times New Roman"/>
        </w:rPr>
        <w:t xml:space="preserve"> </w:t>
      </w:r>
      <w:r w:rsidR="00F65682">
        <w:rPr>
          <w:rFonts w:cs="Times New Roman"/>
        </w:rPr>
        <w:t>Center</w:t>
      </w:r>
      <w:r>
        <w:rPr>
          <w:rFonts w:cs="Times New Roman"/>
        </w:rPr>
        <w:t xml:space="preserve"> </w:t>
      </w:r>
      <w:r w:rsidR="00F65682">
        <w:rPr>
          <w:rFonts w:cs="Times New Roman"/>
        </w:rPr>
        <w:t>for</w:t>
      </w:r>
      <w:r>
        <w:rPr>
          <w:rFonts w:cs="Times New Roman"/>
        </w:rPr>
        <w:t xml:space="preserve"> Leadership</w:t>
      </w:r>
      <w:r w:rsidR="00C43EDE">
        <w:rPr>
          <w:rFonts w:cs="Times New Roman"/>
        </w:rPr>
        <w:t xml:space="preserve">: </w:t>
      </w:r>
      <w:r>
        <w:rPr>
          <w:rFonts w:cs="Times New Roman"/>
        </w:rPr>
        <w:t>B</w:t>
      </w:r>
      <w:r w:rsidR="002E6B71">
        <w:rPr>
          <w:rFonts w:cs="Times New Roman"/>
        </w:rPr>
        <w:t>usiness Leadership Symposium</w:t>
      </w:r>
      <w:r>
        <w:rPr>
          <w:rFonts w:cs="Times New Roman"/>
        </w:rPr>
        <w:t xml:space="preserve"> 2024</w:t>
      </w:r>
    </w:p>
    <w:p w14:paraId="5F90D56A" w14:textId="77777777" w:rsidR="002E6B71" w:rsidRDefault="002E6B71" w:rsidP="00B14FFF">
      <w:pPr>
        <w:jc w:val="center"/>
        <w:rPr>
          <w:rFonts w:cs="Times New Roman"/>
        </w:rPr>
      </w:pPr>
      <w:r>
        <w:rPr>
          <w:rFonts w:cs="Times New Roman"/>
        </w:rPr>
        <w:t>March 22, 2024</w:t>
      </w:r>
    </w:p>
    <w:p w14:paraId="52583121" w14:textId="77777777" w:rsidR="00E077DF" w:rsidRDefault="00E077DF" w:rsidP="005850B9">
      <w:pPr>
        <w:rPr>
          <w:rFonts w:cs="Times New Roman"/>
        </w:rPr>
      </w:pPr>
    </w:p>
    <w:p w14:paraId="1C618EDD" w14:textId="77777777" w:rsidR="009329A4" w:rsidRDefault="009329A4" w:rsidP="005850B9">
      <w:pPr>
        <w:rPr>
          <w:rFonts w:cs="Times New Roman"/>
        </w:rPr>
      </w:pPr>
    </w:p>
    <w:p w14:paraId="65B27FE3" w14:textId="77777777" w:rsidR="009329A4" w:rsidRDefault="009329A4" w:rsidP="005850B9">
      <w:pPr>
        <w:rPr>
          <w:rFonts w:cs="Times New Roman"/>
        </w:rPr>
      </w:pPr>
    </w:p>
    <w:p w14:paraId="0BE10BDF" w14:textId="77777777" w:rsidR="00E077DF" w:rsidRPr="003C527A" w:rsidRDefault="00E077DF" w:rsidP="003C527A">
      <w:pPr>
        <w:pStyle w:val="Title"/>
      </w:pPr>
      <w:r w:rsidRPr="003C527A">
        <w:t>Author’s Note</w:t>
      </w:r>
      <w:r w:rsidRPr="003C527A">
        <w:tab/>
      </w:r>
    </w:p>
    <w:p w14:paraId="53912CC6" w14:textId="4F0D9713" w:rsidR="009329A4" w:rsidRDefault="002477E3" w:rsidP="00F65682">
      <w:pPr>
        <w:ind w:firstLine="720"/>
        <w:rPr>
          <w:rFonts w:cs="Times New Roman"/>
        </w:rPr>
      </w:pPr>
      <w:r>
        <w:rPr>
          <w:rFonts w:cs="Times New Roman"/>
        </w:rPr>
        <w:t xml:space="preserve">Marshall University graduate student Danielle N. Sloan independently conducted this original </w:t>
      </w:r>
      <w:r w:rsidR="009329A4" w:rsidRPr="009329A4">
        <w:rPr>
          <w:rFonts w:cs="Times New Roman"/>
        </w:rPr>
        <w:t>research</w:t>
      </w:r>
      <w:r>
        <w:rPr>
          <w:rFonts w:cs="Times New Roman"/>
        </w:rPr>
        <w:t xml:space="preserve"> </w:t>
      </w:r>
      <w:r w:rsidR="009329A4" w:rsidRPr="009329A4">
        <w:rPr>
          <w:rFonts w:cs="Times New Roman"/>
        </w:rPr>
        <w:t>for the</w:t>
      </w:r>
      <w:r w:rsidR="009329A4">
        <w:rPr>
          <w:rFonts w:cs="Times New Roman"/>
        </w:rPr>
        <w:t xml:space="preserve"> 2024</w:t>
      </w:r>
      <w:r w:rsidR="009329A4" w:rsidRPr="009329A4">
        <w:rPr>
          <w:rFonts w:cs="Times New Roman"/>
        </w:rPr>
        <w:t xml:space="preserve"> Business Leadership Symposium </w:t>
      </w:r>
      <w:r w:rsidR="009329A4">
        <w:rPr>
          <w:rFonts w:cs="Times New Roman"/>
        </w:rPr>
        <w:t>(BLS)</w:t>
      </w:r>
      <w:r w:rsidR="009329A4" w:rsidRPr="009329A4">
        <w:rPr>
          <w:rFonts w:cs="Times New Roman"/>
        </w:rPr>
        <w:t xml:space="preserve">. </w:t>
      </w:r>
      <w:r>
        <w:rPr>
          <w:rFonts w:cs="Times New Roman"/>
        </w:rPr>
        <w:t xml:space="preserve">Although the symposium </w:t>
      </w:r>
      <w:r w:rsidR="004A5D34">
        <w:rPr>
          <w:rFonts w:cs="Times New Roman"/>
        </w:rPr>
        <w:t>h</w:t>
      </w:r>
      <w:r>
        <w:rPr>
          <w:rFonts w:cs="Times New Roman"/>
        </w:rPr>
        <w:t>as potential prizes, w</w:t>
      </w:r>
      <w:r w:rsidR="009329A4" w:rsidRPr="009329A4">
        <w:rPr>
          <w:rFonts w:cs="Times New Roman"/>
        </w:rPr>
        <w:t xml:space="preserve">e affirm </w:t>
      </w:r>
      <w:r>
        <w:rPr>
          <w:rFonts w:cs="Times New Roman"/>
        </w:rPr>
        <w:t xml:space="preserve">that </w:t>
      </w:r>
      <w:r w:rsidR="009329A4" w:rsidRPr="009329A4">
        <w:rPr>
          <w:rFonts w:cs="Times New Roman"/>
        </w:rPr>
        <w:t>no external funding or potential award</w:t>
      </w:r>
      <w:r>
        <w:rPr>
          <w:rFonts w:cs="Times New Roman"/>
        </w:rPr>
        <w:t>s</w:t>
      </w:r>
      <w:r w:rsidR="009329A4" w:rsidRPr="009329A4">
        <w:rPr>
          <w:rFonts w:cs="Times New Roman"/>
        </w:rPr>
        <w:t xml:space="preserve"> </w:t>
      </w:r>
      <w:r>
        <w:rPr>
          <w:rFonts w:cs="Times New Roman"/>
        </w:rPr>
        <w:t>have</w:t>
      </w:r>
      <w:r w:rsidR="009329A4" w:rsidRPr="009329A4">
        <w:rPr>
          <w:rFonts w:cs="Times New Roman"/>
        </w:rPr>
        <w:t xml:space="preserve"> biased </w:t>
      </w:r>
      <w:r>
        <w:rPr>
          <w:rFonts w:cs="Times New Roman"/>
        </w:rPr>
        <w:t>our</w:t>
      </w:r>
      <w:r w:rsidR="009329A4" w:rsidRPr="009329A4">
        <w:rPr>
          <w:rFonts w:cs="Times New Roman"/>
        </w:rPr>
        <w:t xml:space="preserve"> findings or methodology. The study of MotivScan-AI was objective, follow</w:t>
      </w:r>
      <w:r>
        <w:rPr>
          <w:rFonts w:cs="Times New Roman"/>
        </w:rPr>
        <w:t>ed</w:t>
      </w:r>
      <w:r w:rsidR="009329A4" w:rsidRPr="009329A4">
        <w:rPr>
          <w:rFonts w:cs="Times New Roman"/>
        </w:rPr>
        <w:t xml:space="preserve"> strict market research protocols, </w:t>
      </w:r>
      <w:r>
        <w:rPr>
          <w:rFonts w:cs="Times New Roman"/>
        </w:rPr>
        <w:t xml:space="preserve">and remained abstinent </w:t>
      </w:r>
      <w:r w:rsidR="009329A4" w:rsidRPr="009329A4">
        <w:rPr>
          <w:rFonts w:cs="Times New Roman"/>
        </w:rPr>
        <w:t>from conflicts of interest.</w:t>
      </w:r>
      <w:r w:rsidR="009329A4">
        <w:rPr>
          <w:rFonts w:cs="Times New Roman"/>
        </w:rPr>
        <w:t xml:space="preserve"> Sloan executed the product innovation, </w:t>
      </w:r>
      <w:r>
        <w:rPr>
          <w:rFonts w:cs="Times New Roman"/>
        </w:rPr>
        <w:t>observational</w:t>
      </w:r>
      <w:r w:rsidR="009329A4">
        <w:rPr>
          <w:rFonts w:cs="Times New Roman"/>
        </w:rPr>
        <w:t xml:space="preserve"> study, and surrounding research with close faculty advising from </w:t>
      </w:r>
      <w:r>
        <w:rPr>
          <w:rFonts w:cs="Times New Roman"/>
        </w:rPr>
        <w:t xml:space="preserve">Professor </w:t>
      </w:r>
      <w:r w:rsidR="009329A4">
        <w:rPr>
          <w:rFonts w:cs="Times New Roman"/>
        </w:rPr>
        <w:t>Casey Baker</w:t>
      </w:r>
      <w:r>
        <w:rPr>
          <w:rFonts w:cs="Times New Roman"/>
        </w:rPr>
        <w:t xml:space="preserve"> of Marshall University</w:t>
      </w:r>
      <w:r w:rsidR="009329A4">
        <w:rPr>
          <w:rFonts w:cs="Times New Roman"/>
        </w:rPr>
        <w:t>.</w:t>
      </w:r>
    </w:p>
    <w:p w14:paraId="036F7BB4" w14:textId="40BED033" w:rsidR="00F65682" w:rsidRPr="007C1468" w:rsidRDefault="00F65682" w:rsidP="00F65682">
      <w:pPr>
        <w:ind w:firstLine="720"/>
        <w:rPr>
          <w:rFonts w:cs="Times New Roman"/>
        </w:rPr>
      </w:pPr>
      <w:r>
        <w:rPr>
          <w:rFonts w:cs="Times New Roman"/>
        </w:rPr>
        <w:t>Correspondence concerning this article should be addressed to</w:t>
      </w:r>
      <w:r w:rsidR="009329A4">
        <w:rPr>
          <w:rFonts w:cs="Times New Roman"/>
        </w:rPr>
        <w:t xml:space="preserve"> </w:t>
      </w:r>
      <w:r>
        <w:rPr>
          <w:rFonts w:cs="Times New Roman"/>
        </w:rPr>
        <w:t xml:space="preserve">Danielle N. Sloan (Mail: </w:t>
      </w:r>
      <w:r w:rsidRPr="00F65682">
        <w:rPr>
          <w:rFonts w:cs="Times New Roman"/>
        </w:rPr>
        <w:t>Sloan64@Marshall.edu</w:t>
      </w:r>
      <w:r>
        <w:rPr>
          <w:rFonts w:cs="Times New Roman"/>
        </w:rPr>
        <w:t>)</w:t>
      </w:r>
      <w:r w:rsidR="0095779C">
        <w:rPr>
          <w:rFonts w:cs="Times New Roman"/>
        </w:rPr>
        <w:t>,</w:t>
      </w:r>
      <w:r>
        <w:rPr>
          <w:rFonts w:cs="Times New Roman"/>
        </w:rPr>
        <w:t xml:space="preserve"> </w:t>
      </w:r>
      <w:r w:rsidR="004A5D34">
        <w:rPr>
          <w:rFonts w:cs="Times New Roman"/>
        </w:rPr>
        <w:t xml:space="preserve">Professor </w:t>
      </w:r>
      <w:r>
        <w:rPr>
          <w:rFonts w:cs="Times New Roman"/>
        </w:rPr>
        <w:t xml:space="preserve">Casey Baker (Mail: </w:t>
      </w:r>
      <w:r w:rsidR="0095779C" w:rsidRPr="0095779C">
        <w:rPr>
          <w:rFonts w:cs="Times New Roman"/>
        </w:rPr>
        <w:t>BakerC@Marshall.edu</w:t>
      </w:r>
      <w:r w:rsidRPr="007C1468">
        <w:rPr>
          <w:rFonts w:cs="Times New Roman"/>
        </w:rPr>
        <w:t>)</w:t>
      </w:r>
      <w:r w:rsidR="0095779C">
        <w:rPr>
          <w:rFonts w:cs="Times New Roman"/>
        </w:rPr>
        <w:t xml:space="preserve">, or </w:t>
      </w:r>
      <w:r w:rsidR="004A5D34">
        <w:rPr>
          <w:rFonts w:cs="Times New Roman"/>
        </w:rPr>
        <w:t xml:space="preserve">Dr. </w:t>
      </w:r>
      <w:proofErr w:type="spellStart"/>
      <w:r w:rsidR="005850B9" w:rsidRPr="007C1468">
        <w:rPr>
          <w:rFonts w:cs="Times New Roman"/>
        </w:rPr>
        <w:t>Monisha</w:t>
      </w:r>
      <w:proofErr w:type="spellEnd"/>
      <w:r w:rsidR="005850B9" w:rsidRPr="007C1468">
        <w:rPr>
          <w:rFonts w:cs="Times New Roman"/>
        </w:rPr>
        <w:t xml:space="preserve"> Gupta (</w:t>
      </w:r>
      <w:r w:rsidR="003428ED">
        <w:rPr>
          <w:rFonts w:cs="Times New Roman"/>
        </w:rPr>
        <w:t xml:space="preserve">Mail: </w:t>
      </w:r>
      <w:r w:rsidR="005850B9" w:rsidRPr="007C1468">
        <w:rPr>
          <w:rFonts w:cs="Times New Roman"/>
        </w:rPr>
        <w:t xml:space="preserve">GuptaM@Marshall.edu). </w:t>
      </w:r>
    </w:p>
    <w:sdt>
      <w:sdtPr>
        <w:rPr>
          <w:rFonts w:ascii="Times New Roman" w:eastAsiaTheme="minorHAnsi" w:hAnsi="Times New Roman" w:cs="Times New Roman"/>
          <w:b w:val="0"/>
          <w:bCs w:val="0"/>
          <w:color w:val="auto"/>
          <w:kern w:val="2"/>
          <w:sz w:val="24"/>
          <w:szCs w:val="24"/>
          <w14:ligatures w14:val="standardContextual"/>
        </w:rPr>
        <w:id w:val="913819063"/>
        <w:docPartObj>
          <w:docPartGallery w:val="Table of Contents"/>
          <w:docPartUnique/>
        </w:docPartObj>
      </w:sdtPr>
      <w:sdtEndPr>
        <w:rPr>
          <w:noProof/>
        </w:rPr>
      </w:sdtEndPr>
      <w:sdtContent>
        <w:p w14:paraId="66E95EB6" w14:textId="77777777" w:rsidR="00D22A4A" w:rsidRPr="00637AB7" w:rsidRDefault="00D22A4A" w:rsidP="00521689">
          <w:pPr>
            <w:pStyle w:val="TOCHeading"/>
            <w:spacing w:line="480" w:lineRule="auto"/>
            <w:jc w:val="center"/>
            <w:rPr>
              <w:rFonts w:ascii="Times New Roman" w:hAnsi="Times New Roman" w:cs="Times New Roman"/>
              <w:sz w:val="24"/>
              <w:szCs w:val="24"/>
            </w:rPr>
          </w:pPr>
          <w:r w:rsidRPr="00637AB7">
            <w:rPr>
              <w:rFonts w:ascii="Times New Roman" w:hAnsi="Times New Roman" w:cs="Times New Roman"/>
              <w:sz w:val="24"/>
              <w:szCs w:val="24"/>
            </w:rPr>
            <w:t>Table of Contents</w:t>
          </w:r>
        </w:p>
        <w:p w14:paraId="43E04C4F" w14:textId="7FFEAB0B" w:rsidR="00637AB7" w:rsidRDefault="00D22A4A">
          <w:pPr>
            <w:pStyle w:val="TOC1"/>
            <w:tabs>
              <w:tab w:val="right" w:leader="dot" w:pos="9350"/>
            </w:tabs>
            <w:rPr>
              <w:rFonts w:asciiTheme="minorHAnsi" w:eastAsiaTheme="minorEastAsia" w:hAnsiTheme="minorHAnsi"/>
              <w:b w:val="0"/>
              <w:bCs w:val="0"/>
              <w:caps w:val="0"/>
              <w:noProof/>
              <w:sz w:val="24"/>
              <w:szCs w:val="24"/>
            </w:rPr>
          </w:pPr>
          <w:r w:rsidRPr="00637AB7">
            <w:rPr>
              <w:rFonts w:cs="Times New Roman"/>
              <w:b w:val="0"/>
              <w:bCs w:val="0"/>
              <w:sz w:val="24"/>
              <w:szCs w:val="24"/>
            </w:rPr>
            <w:fldChar w:fldCharType="begin"/>
          </w:r>
          <w:r w:rsidRPr="00637AB7">
            <w:rPr>
              <w:rFonts w:cs="Times New Roman"/>
              <w:sz w:val="24"/>
              <w:szCs w:val="24"/>
            </w:rPr>
            <w:instrText xml:space="preserve"> TOC \o "1-3" \h \z \u </w:instrText>
          </w:r>
          <w:r w:rsidRPr="00637AB7">
            <w:rPr>
              <w:rFonts w:cs="Times New Roman"/>
              <w:b w:val="0"/>
              <w:bCs w:val="0"/>
              <w:sz w:val="24"/>
              <w:szCs w:val="24"/>
            </w:rPr>
            <w:fldChar w:fldCharType="separate"/>
          </w:r>
          <w:hyperlink w:anchor="_Toc162015586" w:history="1">
            <w:r w:rsidR="00637AB7" w:rsidRPr="00625484">
              <w:rPr>
                <w:rStyle w:val="Hyperlink"/>
                <w:noProof/>
              </w:rPr>
              <w:t>Abstract</w:t>
            </w:r>
            <w:r w:rsidR="00637AB7">
              <w:rPr>
                <w:noProof/>
                <w:webHidden/>
              </w:rPr>
              <w:tab/>
            </w:r>
            <w:r w:rsidR="00637AB7">
              <w:rPr>
                <w:noProof/>
                <w:webHidden/>
              </w:rPr>
              <w:fldChar w:fldCharType="begin"/>
            </w:r>
            <w:r w:rsidR="00637AB7">
              <w:rPr>
                <w:noProof/>
                <w:webHidden/>
              </w:rPr>
              <w:instrText xml:space="preserve"> PAGEREF _Toc162015586 \h </w:instrText>
            </w:r>
            <w:r w:rsidR="00637AB7">
              <w:rPr>
                <w:noProof/>
                <w:webHidden/>
              </w:rPr>
            </w:r>
            <w:r w:rsidR="00637AB7">
              <w:rPr>
                <w:noProof/>
                <w:webHidden/>
              </w:rPr>
              <w:fldChar w:fldCharType="separate"/>
            </w:r>
            <w:r w:rsidR="00637AB7">
              <w:rPr>
                <w:noProof/>
                <w:webHidden/>
              </w:rPr>
              <w:t>3</w:t>
            </w:r>
            <w:r w:rsidR="00637AB7">
              <w:rPr>
                <w:noProof/>
                <w:webHidden/>
              </w:rPr>
              <w:fldChar w:fldCharType="end"/>
            </w:r>
          </w:hyperlink>
        </w:p>
        <w:p w14:paraId="0EDC487F" w14:textId="568FB599" w:rsidR="00637AB7" w:rsidRDefault="00000000">
          <w:pPr>
            <w:pStyle w:val="TOC1"/>
            <w:tabs>
              <w:tab w:val="right" w:leader="dot" w:pos="9350"/>
            </w:tabs>
            <w:rPr>
              <w:rFonts w:asciiTheme="minorHAnsi" w:eastAsiaTheme="minorEastAsia" w:hAnsiTheme="minorHAnsi"/>
              <w:b w:val="0"/>
              <w:bCs w:val="0"/>
              <w:caps w:val="0"/>
              <w:noProof/>
              <w:sz w:val="24"/>
              <w:szCs w:val="24"/>
            </w:rPr>
          </w:pPr>
          <w:hyperlink w:anchor="_Toc162015587" w:history="1">
            <w:r w:rsidR="00637AB7" w:rsidRPr="00625484">
              <w:rPr>
                <w:rStyle w:val="Hyperlink"/>
                <w:noProof/>
              </w:rPr>
              <w:t>Introduction</w:t>
            </w:r>
            <w:r w:rsidR="00637AB7">
              <w:rPr>
                <w:noProof/>
                <w:webHidden/>
              </w:rPr>
              <w:tab/>
            </w:r>
            <w:r w:rsidR="00637AB7">
              <w:rPr>
                <w:noProof/>
                <w:webHidden/>
              </w:rPr>
              <w:fldChar w:fldCharType="begin"/>
            </w:r>
            <w:r w:rsidR="00637AB7">
              <w:rPr>
                <w:noProof/>
                <w:webHidden/>
              </w:rPr>
              <w:instrText xml:space="preserve"> PAGEREF _Toc162015587 \h </w:instrText>
            </w:r>
            <w:r w:rsidR="00637AB7">
              <w:rPr>
                <w:noProof/>
                <w:webHidden/>
              </w:rPr>
            </w:r>
            <w:r w:rsidR="00637AB7">
              <w:rPr>
                <w:noProof/>
                <w:webHidden/>
              </w:rPr>
              <w:fldChar w:fldCharType="separate"/>
            </w:r>
            <w:r w:rsidR="00637AB7">
              <w:rPr>
                <w:noProof/>
                <w:webHidden/>
              </w:rPr>
              <w:t>4</w:t>
            </w:r>
            <w:r w:rsidR="00637AB7">
              <w:rPr>
                <w:noProof/>
                <w:webHidden/>
              </w:rPr>
              <w:fldChar w:fldCharType="end"/>
            </w:r>
          </w:hyperlink>
        </w:p>
        <w:p w14:paraId="33D5E2CA" w14:textId="6C7F50B4" w:rsidR="00637AB7" w:rsidRDefault="00000000">
          <w:pPr>
            <w:pStyle w:val="TOC1"/>
            <w:tabs>
              <w:tab w:val="right" w:leader="dot" w:pos="9350"/>
            </w:tabs>
            <w:rPr>
              <w:rFonts w:asciiTheme="minorHAnsi" w:eastAsiaTheme="minorEastAsia" w:hAnsiTheme="minorHAnsi"/>
              <w:b w:val="0"/>
              <w:bCs w:val="0"/>
              <w:caps w:val="0"/>
              <w:noProof/>
              <w:sz w:val="24"/>
              <w:szCs w:val="24"/>
            </w:rPr>
          </w:pPr>
          <w:hyperlink w:anchor="_Toc162015588" w:history="1">
            <w:r w:rsidR="00637AB7" w:rsidRPr="00625484">
              <w:rPr>
                <w:rStyle w:val="Hyperlink"/>
                <w:noProof/>
              </w:rPr>
              <w:t>Background</w:t>
            </w:r>
            <w:r w:rsidR="00637AB7">
              <w:rPr>
                <w:noProof/>
                <w:webHidden/>
              </w:rPr>
              <w:tab/>
            </w:r>
            <w:r w:rsidR="00637AB7">
              <w:rPr>
                <w:noProof/>
                <w:webHidden/>
              </w:rPr>
              <w:fldChar w:fldCharType="begin"/>
            </w:r>
            <w:r w:rsidR="00637AB7">
              <w:rPr>
                <w:noProof/>
                <w:webHidden/>
              </w:rPr>
              <w:instrText xml:space="preserve"> PAGEREF _Toc162015588 \h </w:instrText>
            </w:r>
            <w:r w:rsidR="00637AB7">
              <w:rPr>
                <w:noProof/>
                <w:webHidden/>
              </w:rPr>
            </w:r>
            <w:r w:rsidR="00637AB7">
              <w:rPr>
                <w:noProof/>
                <w:webHidden/>
              </w:rPr>
              <w:fldChar w:fldCharType="separate"/>
            </w:r>
            <w:r w:rsidR="00637AB7">
              <w:rPr>
                <w:noProof/>
                <w:webHidden/>
              </w:rPr>
              <w:t>4</w:t>
            </w:r>
            <w:r w:rsidR="00637AB7">
              <w:rPr>
                <w:noProof/>
                <w:webHidden/>
              </w:rPr>
              <w:fldChar w:fldCharType="end"/>
            </w:r>
          </w:hyperlink>
        </w:p>
        <w:p w14:paraId="2F6A3122" w14:textId="2C30FF65" w:rsidR="00637AB7" w:rsidRDefault="00000000">
          <w:pPr>
            <w:pStyle w:val="TOC1"/>
            <w:tabs>
              <w:tab w:val="right" w:leader="dot" w:pos="9350"/>
            </w:tabs>
            <w:rPr>
              <w:rFonts w:asciiTheme="minorHAnsi" w:eastAsiaTheme="minorEastAsia" w:hAnsiTheme="minorHAnsi"/>
              <w:b w:val="0"/>
              <w:bCs w:val="0"/>
              <w:caps w:val="0"/>
              <w:noProof/>
              <w:sz w:val="24"/>
              <w:szCs w:val="24"/>
            </w:rPr>
          </w:pPr>
          <w:hyperlink w:anchor="_Toc162015589" w:history="1">
            <w:r w:rsidR="00637AB7" w:rsidRPr="00625484">
              <w:rPr>
                <w:rStyle w:val="Hyperlink"/>
                <w:noProof/>
              </w:rPr>
              <w:t>Gaining Proof of Concept</w:t>
            </w:r>
            <w:r w:rsidR="00637AB7">
              <w:rPr>
                <w:noProof/>
                <w:webHidden/>
              </w:rPr>
              <w:tab/>
            </w:r>
            <w:r w:rsidR="00637AB7">
              <w:rPr>
                <w:noProof/>
                <w:webHidden/>
              </w:rPr>
              <w:fldChar w:fldCharType="begin"/>
            </w:r>
            <w:r w:rsidR="00637AB7">
              <w:rPr>
                <w:noProof/>
                <w:webHidden/>
              </w:rPr>
              <w:instrText xml:space="preserve"> PAGEREF _Toc162015589 \h </w:instrText>
            </w:r>
            <w:r w:rsidR="00637AB7">
              <w:rPr>
                <w:noProof/>
                <w:webHidden/>
              </w:rPr>
            </w:r>
            <w:r w:rsidR="00637AB7">
              <w:rPr>
                <w:noProof/>
                <w:webHidden/>
              </w:rPr>
              <w:fldChar w:fldCharType="separate"/>
            </w:r>
            <w:r w:rsidR="00637AB7">
              <w:rPr>
                <w:noProof/>
                <w:webHidden/>
              </w:rPr>
              <w:t>5</w:t>
            </w:r>
            <w:r w:rsidR="00637AB7">
              <w:rPr>
                <w:noProof/>
                <w:webHidden/>
              </w:rPr>
              <w:fldChar w:fldCharType="end"/>
            </w:r>
          </w:hyperlink>
        </w:p>
        <w:p w14:paraId="17EB9F59" w14:textId="080B9C0D" w:rsidR="00637AB7" w:rsidRDefault="00000000">
          <w:pPr>
            <w:pStyle w:val="TOC2"/>
            <w:tabs>
              <w:tab w:val="right" w:leader="dot" w:pos="9350"/>
            </w:tabs>
            <w:rPr>
              <w:rFonts w:asciiTheme="minorHAnsi" w:eastAsiaTheme="minorEastAsia" w:hAnsiTheme="minorHAnsi"/>
              <w:smallCaps w:val="0"/>
              <w:noProof/>
              <w:sz w:val="24"/>
              <w:szCs w:val="24"/>
            </w:rPr>
          </w:pPr>
          <w:hyperlink w:anchor="_Toc162015590" w:history="1">
            <w:r w:rsidR="00637AB7" w:rsidRPr="00625484">
              <w:rPr>
                <w:rStyle w:val="Hyperlink"/>
                <w:noProof/>
              </w:rPr>
              <w:t>Research Queries</w:t>
            </w:r>
            <w:r w:rsidR="00637AB7">
              <w:rPr>
                <w:noProof/>
                <w:webHidden/>
              </w:rPr>
              <w:tab/>
            </w:r>
            <w:r w:rsidR="00637AB7">
              <w:rPr>
                <w:noProof/>
                <w:webHidden/>
              </w:rPr>
              <w:fldChar w:fldCharType="begin"/>
            </w:r>
            <w:r w:rsidR="00637AB7">
              <w:rPr>
                <w:noProof/>
                <w:webHidden/>
              </w:rPr>
              <w:instrText xml:space="preserve"> PAGEREF _Toc162015590 \h </w:instrText>
            </w:r>
            <w:r w:rsidR="00637AB7">
              <w:rPr>
                <w:noProof/>
                <w:webHidden/>
              </w:rPr>
            </w:r>
            <w:r w:rsidR="00637AB7">
              <w:rPr>
                <w:noProof/>
                <w:webHidden/>
              </w:rPr>
              <w:fldChar w:fldCharType="separate"/>
            </w:r>
            <w:r w:rsidR="00637AB7">
              <w:rPr>
                <w:noProof/>
                <w:webHidden/>
              </w:rPr>
              <w:t>5</w:t>
            </w:r>
            <w:r w:rsidR="00637AB7">
              <w:rPr>
                <w:noProof/>
                <w:webHidden/>
              </w:rPr>
              <w:fldChar w:fldCharType="end"/>
            </w:r>
          </w:hyperlink>
        </w:p>
        <w:p w14:paraId="454CE370" w14:textId="75676B55" w:rsidR="00637AB7" w:rsidRDefault="00000000">
          <w:pPr>
            <w:pStyle w:val="TOC3"/>
            <w:tabs>
              <w:tab w:val="right" w:leader="dot" w:pos="9350"/>
            </w:tabs>
            <w:rPr>
              <w:rFonts w:asciiTheme="minorHAnsi" w:eastAsiaTheme="minorEastAsia" w:hAnsiTheme="minorHAnsi"/>
              <w:i w:val="0"/>
              <w:iCs w:val="0"/>
              <w:noProof/>
              <w:sz w:val="24"/>
              <w:szCs w:val="24"/>
            </w:rPr>
          </w:pPr>
          <w:hyperlink w:anchor="_Toc162015591" w:history="1">
            <w:r w:rsidR="00637AB7" w:rsidRPr="00625484">
              <w:rPr>
                <w:rStyle w:val="Hyperlink"/>
                <w:noProof/>
              </w:rPr>
              <w:t>Hypothesis</w:t>
            </w:r>
            <w:r w:rsidR="00637AB7">
              <w:rPr>
                <w:noProof/>
                <w:webHidden/>
              </w:rPr>
              <w:tab/>
            </w:r>
            <w:r w:rsidR="00637AB7">
              <w:rPr>
                <w:noProof/>
                <w:webHidden/>
              </w:rPr>
              <w:fldChar w:fldCharType="begin"/>
            </w:r>
            <w:r w:rsidR="00637AB7">
              <w:rPr>
                <w:noProof/>
                <w:webHidden/>
              </w:rPr>
              <w:instrText xml:space="preserve"> PAGEREF _Toc162015591 \h </w:instrText>
            </w:r>
            <w:r w:rsidR="00637AB7">
              <w:rPr>
                <w:noProof/>
                <w:webHidden/>
              </w:rPr>
            </w:r>
            <w:r w:rsidR="00637AB7">
              <w:rPr>
                <w:noProof/>
                <w:webHidden/>
              </w:rPr>
              <w:fldChar w:fldCharType="separate"/>
            </w:r>
            <w:r w:rsidR="00637AB7">
              <w:rPr>
                <w:noProof/>
                <w:webHidden/>
              </w:rPr>
              <w:t>6</w:t>
            </w:r>
            <w:r w:rsidR="00637AB7">
              <w:rPr>
                <w:noProof/>
                <w:webHidden/>
              </w:rPr>
              <w:fldChar w:fldCharType="end"/>
            </w:r>
          </w:hyperlink>
        </w:p>
        <w:p w14:paraId="31BE0BD1" w14:textId="79358847" w:rsidR="00637AB7" w:rsidRDefault="00000000">
          <w:pPr>
            <w:pStyle w:val="TOC3"/>
            <w:tabs>
              <w:tab w:val="right" w:leader="dot" w:pos="9350"/>
            </w:tabs>
            <w:rPr>
              <w:rFonts w:asciiTheme="minorHAnsi" w:eastAsiaTheme="minorEastAsia" w:hAnsiTheme="minorHAnsi"/>
              <w:i w:val="0"/>
              <w:iCs w:val="0"/>
              <w:noProof/>
              <w:sz w:val="24"/>
              <w:szCs w:val="24"/>
            </w:rPr>
          </w:pPr>
          <w:hyperlink w:anchor="_Toc162015592" w:history="1">
            <w:r w:rsidR="00637AB7" w:rsidRPr="00625484">
              <w:rPr>
                <w:rStyle w:val="Hyperlink"/>
                <w:noProof/>
              </w:rPr>
              <w:t>Time Savings Hypothesis</w:t>
            </w:r>
            <w:r w:rsidR="00637AB7">
              <w:rPr>
                <w:noProof/>
                <w:webHidden/>
              </w:rPr>
              <w:tab/>
            </w:r>
            <w:r w:rsidR="00637AB7">
              <w:rPr>
                <w:noProof/>
                <w:webHidden/>
              </w:rPr>
              <w:fldChar w:fldCharType="begin"/>
            </w:r>
            <w:r w:rsidR="00637AB7">
              <w:rPr>
                <w:noProof/>
                <w:webHidden/>
              </w:rPr>
              <w:instrText xml:space="preserve"> PAGEREF _Toc162015592 \h </w:instrText>
            </w:r>
            <w:r w:rsidR="00637AB7">
              <w:rPr>
                <w:noProof/>
                <w:webHidden/>
              </w:rPr>
            </w:r>
            <w:r w:rsidR="00637AB7">
              <w:rPr>
                <w:noProof/>
                <w:webHidden/>
              </w:rPr>
              <w:fldChar w:fldCharType="separate"/>
            </w:r>
            <w:r w:rsidR="00637AB7">
              <w:rPr>
                <w:noProof/>
                <w:webHidden/>
              </w:rPr>
              <w:t>6</w:t>
            </w:r>
            <w:r w:rsidR="00637AB7">
              <w:rPr>
                <w:noProof/>
                <w:webHidden/>
              </w:rPr>
              <w:fldChar w:fldCharType="end"/>
            </w:r>
          </w:hyperlink>
        </w:p>
        <w:p w14:paraId="62D81961" w14:textId="64FBA43E" w:rsidR="00637AB7" w:rsidRDefault="00000000">
          <w:pPr>
            <w:pStyle w:val="TOC3"/>
            <w:tabs>
              <w:tab w:val="right" w:leader="dot" w:pos="9350"/>
            </w:tabs>
            <w:rPr>
              <w:rFonts w:asciiTheme="minorHAnsi" w:eastAsiaTheme="minorEastAsia" w:hAnsiTheme="minorHAnsi"/>
              <w:i w:val="0"/>
              <w:iCs w:val="0"/>
              <w:noProof/>
              <w:sz w:val="24"/>
              <w:szCs w:val="24"/>
            </w:rPr>
          </w:pPr>
          <w:hyperlink w:anchor="_Toc162015593" w:history="1">
            <w:r w:rsidR="00637AB7" w:rsidRPr="00625484">
              <w:rPr>
                <w:rStyle w:val="Hyperlink"/>
                <w:noProof/>
              </w:rPr>
              <w:t>Cost Savings Hypothesis</w:t>
            </w:r>
            <w:r w:rsidR="00637AB7">
              <w:rPr>
                <w:noProof/>
                <w:webHidden/>
              </w:rPr>
              <w:tab/>
            </w:r>
            <w:r w:rsidR="00637AB7">
              <w:rPr>
                <w:noProof/>
                <w:webHidden/>
              </w:rPr>
              <w:fldChar w:fldCharType="begin"/>
            </w:r>
            <w:r w:rsidR="00637AB7">
              <w:rPr>
                <w:noProof/>
                <w:webHidden/>
              </w:rPr>
              <w:instrText xml:space="preserve"> PAGEREF _Toc162015593 \h </w:instrText>
            </w:r>
            <w:r w:rsidR="00637AB7">
              <w:rPr>
                <w:noProof/>
                <w:webHidden/>
              </w:rPr>
            </w:r>
            <w:r w:rsidR="00637AB7">
              <w:rPr>
                <w:noProof/>
                <w:webHidden/>
              </w:rPr>
              <w:fldChar w:fldCharType="separate"/>
            </w:r>
            <w:r w:rsidR="00637AB7">
              <w:rPr>
                <w:noProof/>
                <w:webHidden/>
              </w:rPr>
              <w:t>7</w:t>
            </w:r>
            <w:r w:rsidR="00637AB7">
              <w:rPr>
                <w:noProof/>
                <w:webHidden/>
              </w:rPr>
              <w:fldChar w:fldCharType="end"/>
            </w:r>
          </w:hyperlink>
        </w:p>
        <w:p w14:paraId="175290E2" w14:textId="3F80C848" w:rsidR="00637AB7" w:rsidRDefault="00000000">
          <w:pPr>
            <w:pStyle w:val="TOC3"/>
            <w:tabs>
              <w:tab w:val="right" w:leader="dot" w:pos="9350"/>
            </w:tabs>
            <w:rPr>
              <w:rFonts w:asciiTheme="minorHAnsi" w:eastAsiaTheme="minorEastAsia" w:hAnsiTheme="minorHAnsi"/>
              <w:i w:val="0"/>
              <w:iCs w:val="0"/>
              <w:noProof/>
              <w:sz w:val="24"/>
              <w:szCs w:val="24"/>
            </w:rPr>
          </w:pPr>
          <w:hyperlink w:anchor="_Toc162015594" w:history="1">
            <w:r w:rsidR="00637AB7" w:rsidRPr="00625484">
              <w:rPr>
                <w:rStyle w:val="Hyperlink"/>
                <w:noProof/>
              </w:rPr>
              <w:t>Application of Results</w:t>
            </w:r>
            <w:r w:rsidR="00637AB7">
              <w:rPr>
                <w:noProof/>
                <w:webHidden/>
              </w:rPr>
              <w:tab/>
            </w:r>
            <w:r w:rsidR="00637AB7">
              <w:rPr>
                <w:noProof/>
                <w:webHidden/>
              </w:rPr>
              <w:fldChar w:fldCharType="begin"/>
            </w:r>
            <w:r w:rsidR="00637AB7">
              <w:rPr>
                <w:noProof/>
                <w:webHidden/>
              </w:rPr>
              <w:instrText xml:space="preserve"> PAGEREF _Toc162015594 \h </w:instrText>
            </w:r>
            <w:r w:rsidR="00637AB7">
              <w:rPr>
                <w:noProof/>
                <w:webHidden/>
              </w:rPr>
            </w:r>
            <w:r w:rsidR="00637AB7">
              <w:rPr>
                <w:noProof/>
                <w:webHidden/>
              </w:rPr>
              <w:fldChar w:fldCharType="separate"/>
            </w:r>
            <w:r w:rsidR="00637AB7">
              <w:rPr>
                <w:noProof/>
                <w:webHidden/>
              </w:rPr>
              <w:t>7</w:t>
            </w:r>
            <w:r w:rsidR="00637AB7">
              <w:rPr>
                <w:noProof/>
                <w:webHidden/>
              </w:rPr>
              <w:fldChar w:fldCharType="end"/>
            </w:r>
          </w:hyperlink>
        </w:p>
        <w:p w14:paraId="558CDE21" w14:textId="3D721CE8" w:rsidR="00637AB7" w:rsidRDefault="00000000">
          <w:pPr>
            <w:pStyle w:val="TOC1"/>
            <w:tabs>
              <w:tab w:val="right" w:leader="dot" w:pos="9350"/>
            </w:tabs>
            <w:rPr>
              <w:rFonts w:asciiTheme="minorHAnsi" w:eastAsiaTheme="minorEastAsia" w:hAnsiTheme="minorHAnsi"/>
              <w:b w:val="0"/>
              <w:bCs w:val="0"/>
              <w:caps w:val="0"/>
              <w:noProof/>
              <w:sz w:val="24"/>
              <w:szCs w:val="24"/>
            </w:rPr>
          </w:pPr>
          <w:hyperlink w:anchor="_Toc162015595" w:history="1">
            <w:r w:rsidR="00637AB7" w:rsidRPr="00625484">
              <w:rPr>
                <w:rStyle w:val="Hyperlink"/>
                <w:noProof/>
              </w:rPr>
              <w:t>Project Overview</w:t>
            </w:r>
            <w:r w:rsidR="00637AB7">
              <w:rPr>
                <w:noProof/>
                <w:webHidden/>
              </w:rPr>
              <w:tab/>
            </w:r>
            <w:r w:rsidR="00637AB7">
              <w:rPr>
                <w:noProof/>
                <w:webHidden/>
              </w:rPr>
              <w:fldChar w:fldCharType="begin"/>
            </w:r>
            <w:r w:rsidR="00637AB7">
              <w:rPr>
                <w:noProof/>
                <w:webHidden/>
              </w:rPr>
              <w:instrText xml:space="preserve"> PAGEREF _Toc162015595 \h </w:instrText>
            </w:r>
            <w:r w:rsidR="00637AB7">
              <w:rPr>
                <w:noProof/>
                <w:webHidden/>
              </w:rPr>
            </w:r>
            <w:r w:rsidR="00637AB7">
              <w:rPr>
                <w:noProof/>
                <w:webHidden/>
              </w:rPr>
              <w:fldChar w:fldCharType="separate"/>
            </w:r>
            <w:r w:rsidR="00637AB7">
              <w:rPr>
                <w:noProof/>
                <w:webHidden/>
              </w:rPr>
              <w:t>7</w:t>
            </w:r>
            <w:r w:rsidR="00637AB7">
              <w:rPr>
                <w:noProof/>
                <w:webHidden/>
              </w:rPr>
              <w:fldChar w:fldCharType="end"/>
            </w:r>
          </w:hyperlink>
        </w:p>
        <w:p w14:paraId="18328264" w14:textId="76D5864D" w:rsidR="00637AB7" w:rsidRDefault="00000000">
          <w:pPr>
            <w:pStyle w:val="TOC2"/>
            <w:tabs>
              <w:tab w:val="right" w:leader="dot" w:pos="9350"/>
            </w:tabs>
            <w:rPr>
              <w:rFonts w:asciiTheme="minorHAnsi" w:eastAsiaTheme="minorEastAsia" w:hAnsiTheme="minorHAnsi"/>
              <w:smallCaps w:val="0"/>
              <w:noProof/>
              <w:sz w:val="24"/>
              <w:szCs w:val="24"/>
            </w:rPr>
          </w:pPr>
          <w:hyperlink w:anchor="_Toc162015596" w:history="1">
            <w:r w:rsidR="00637AB7" w:rsidRPr="00625484">
              <w:rPr>
                <w:rStyle w:val="Hyperlink"/>
                <w:noProof/>
              </w:rPr>
              <w:t>SMART Objectives</w:t>
            </w:r>
            <w:r w:rsidR="00637AB7">
              <w:rPr>
                <w:noProof/>
                <w:webHidden/>
              </w:rPr>
              <w:tab/>
            </w:r>
            <w:r w:rsidR="00637AB7">
              <w:rPr>
                <w:noProof/>
                <w:webHidden/>
              </w:rPr>
              <w:fldChar w:fldCharType="begin"/>
            </w:r>
            <w:r w:rsidR="00637AB7">
              <w:rPr>
                <w:noProof/>
                <w:webHidden/>
              </w:rPr>
              <w:instrText xml:space="preserve"> PAGEREF _Toc162015596 \h </w:instrText>
            </w:r>
            <w:r w:rsidR="00637AB7">
              <w:rPr>
                <w:noProof/>
                <w:webHidden/>
              </w:rPr>
            </w:r>
            <w:r w:rsidR="00637AB7">
              <w:rPr>
                <w:noProof/>
                <w:webHidden/>
              </w:rPr>
              <w:fldChar w:fldCharType="separate"/>
            </w:r>
            <w:r w:rsidR="00637AB7">
              <w:rPr>
                <w:noProof/>
                <w:webHidden/>
              </w:rPr>
              <w:t>8</w:t>
            </w:r>
            <w:r w:rsidR="00637AB7">
              <w:rPr>
                <w:noProof/>
                <w:webHidden/>
              </w:rPr>
              <w:fldChar w:fldCharType="end"/>
            </w:r>
          </w:hyperlink>
        </w:p>
        <w:p w14:paraId="64C0E71B" w14:textId="1C40CA77" w:rsidR="00637AB7" w:rsidRDefault="00000000">
          <w:pPr>
            <w:pStyle w:val="TOC2"/>
            <w:tabs>
              <w:tab w:val="right" w:leader="dot" w:pos="9350"/>
            </w:tabs>
            <w:rPr>
              <w:rFonts w:asciiTheme="minorHAnsi" w:eastAsiaTheme="minorEastAsia" w:hAnsiTheme="minorHAnsi"/>
              <w:smallCaps w:val="0"/>
              <w:noProof/>
              <w:sz w:val="24"/>
              <w:szCs w:val="24"/>
            </w:rPr>
          </w:pPr>
          <w:hyperlink w:anchor="_Toc162015597" w:history="1">
            <w:r w:rsidR="00637AB7" w:rsidRPr="00625484">
              <w:rPr>
                <w:rStyle w:val="Hyperlink"/>
                <w:noProof/>
              </w:rPr>
              <w:t>Sample</w:t>
            </w:r>
            <w:r w:rsidR="00637AB7">
              <w:rPr>
                <w:noProof/>
                <w:webHidden/>
              </w:rPr>
              <w:tab/>
            </w:r>
            <w:r w:rsidR="00637AB7">
              <w:rPr>
                <w:noProof/>
                <w:webHidden/>
              </w:rPr>
              <w:fldChar w:fldCharType="begin"/>
            </w:r>
            <w:r w:rsidR="00637AB7">
              <w:rPr>
                <w:noProof/>
                <w:webHidden/>
              </w:rPr>
              <w:instrText xml:space="preserve"> PAGEREF _Toc162015597 \h </w:instrText>
            </w:r>
            <w:r w:rsidR="00637AB7">
              <w:rPr>
                <w:noProof/>
                <w:webHidden/>
              </w:rPr>
            </w:r>
            <w:r w:rsidR="00637AB7">
              <w:rPr>
                <w:noProof/>
                <w:webHidden/>
              </w:rPr>
              <w:fldChar w:fldCharType="separate"/>
            </w:r>
            <w:r w:rsidR="00637AB7">
              <w:rPr>
                <w:noProof/>
                <w:webHidden/>
              </w:rPr>
              <w:t>8</w:t>
            </w:r>
            <w:r w:rsidR="00637AB7">
              <w:rPr>
                <w:noProof/>
                <w:webHidden/>
              </w:rPr>
              <w:fldChar w:fldCharType="end"/>
            </w:r>
          </w:hyperlink>
        </w:p>
        <w:p w14:paraId="576EDA2A" w14:textId="2E717FA8" w:rsidR="00637AB7" w:rsidRDefault="00000000">
          <w:pPr>
            <w:pStyle w:val="TOC2"/>
            <w:tabs>
              <w:tab w:val="right" w:leader="dot" w:pos="9350"/>
            </w:tabs>
            <w:rPr>
              <w:rFonts w:asciiTheme="minorHAnsi" w:eastAsiaTheme="minorEastAsia" w:hAnsiTheme="minorHAnsi"/>
              <w:smallCaps w:val="0"/>
              <w:noProof/>
              <w:sz w:val="24"/>
              <w:szCs w:val="24"/>
            </w:rPr>
          </w:pPr>
          <w:hyperlink w:anchor="_Toc162015598" w:history="1">
            <w:r w:rsidR="00637AB7" w:rsidRPr="00625484">
              <w:rPr>
                <w:rStyle w:val="Hyperlink"/>
                <w:noProof/>
              </w:rPr>
              <w:t>Application Functionality</w:t>
            </w:r>
            <w:r w:rsidR="00637AB7">
              <w:rPr>
                <w:noProof/>
                <w:webHidden/>
              </w:rPr>
              <w:tab/>
            </w:r>
            <w:r w:rsidR="00637AB7">
              <w:rPr>
                <w:noProof/>
                <w:webHidden/>
              </w:rPr>
              <w:fldChar w:fldCharType="begin"/>
            </w:r>
            <w:r w:rsidR="00637AB7">
              <w:rPr>
                <w:noProof/>
                <w:webHidden/>
              </w:rPr>
              <w:instrText xml:space="preserve"> PAGEREF _Toc162015598 \h </w:instrText>
            </w:r>
            <w:r w:rsidR="00637AB7">
              <w:rPr>
                <w:noProof/>
                <w:webHidden/>
              </w:rPr>
            </w:r>
            <w:r w:rsidR="00637AB7">
              <w:rPr>
                <w:noProof/>
                <w:webHidden/>
              </w:rPr>
              <w:fldChar w:fldCharType="separate"/>
            </w:r>
            <w:r w:rsidR="00637AB7">
              <w:rPr>
                <w:noProof/>
                <w:webHidden/>
              </w:rPr>
              <w:t>8</w:t>
            </w:r>
            <w:r w:rsidR="00637AB7">
              <w:rPr>
                <w:noProof/>
                <w:webHidden/>
              </w:rPr>
              <w:fldChar w:fldCharType="end"/>
            </w:r>
          </w:hyperlink>
        </w:p>
        <w:p w14:paraId="52B4518D" w14:textId="4E32FE83" w:rsidR="00637AB7" w:rsidRDefault="00000000">
          <w:pPr>
            <w:pStyle w:val="TOC3"/>
            <w:tabs>
              <w:tab w:val="right" w:leader="dot" w:pos="9350"/>
            </w:tabs>
            <w:rPr>
              <w:rFonts w:asciiTheme="minorHAnsi" w:eastAsiaTheme="minorEastAsia" w:hAnsiTheme="minorHAnsi"/>
              <w:i w:val="0"/>
              <w:iCs w:val="0"/>
              <w:noProof/>
              <w:sz w:val="24"/>
              <w:szCs w:val="24"/>
            </w:rPr>
          </w:pPr>
          <w:hyperlink w:anchor="_Toc162015599" w:history="1">
            <w:r w:rsidR="00637AB7" w:rsidRPr="00625484">
              <w:rPr>
                <w:rStyle w:val="Hyperlink"/>
                <w:noProof/>
              </w:rPr>
              <w:t>Accessing the GPT</w:t>
            </w:r>
            <w:r w:rsidR="00637AB7">
              <w:rPr>
                <w:noProof/>
                <w:webHidden/>
              </w:rPr>
              <w:tab/>
            </w:r>
            <w:r w:rsidR="00637AB7">
              <w:rPr>
                <w:noProof/>
                <w:webHidden/>
              </w:rPr>
              <w:fldChar w:fldCharType="begin"/>
            </w:r>
            <w:r w:rsidR="00637AB7">
              <w:rPr>
                <w:noProof/>
                <w:webHidden/>
              </w:rPr>
              <w:instrText xml:space="preserve"> PAGEREF _Toc162015599 \h </w:instrText>
            </w:r>
            <w:r w:rsidR="00637AB7">
              <w:rPr>
                <w:noProof/>
                <w:webHidden/>
              </w:rPr>
            </w:r>
            <w:r w:rsidR="00637AB7">
              <w:rPr>
                <w:noProof/>
                <w:webHidden/>
              </w:rPr>
              <w:fldChar w:fldCharType="separate"/>
            </w:r>
            <w:r w:rsidR="00637AB7">
              <w:rPr>
                <w:noProof/>
                <w:webHidden/>
              </w:rPr>
              <w:t>8</w:t>
            </w:r>
            <w:r w:rsidR="00637AB7">
              <w:rPr>
                <w:noProof/>
                <w:webHidden/>
              </w:rPr>
              <w:fldChar w:fldCharType="end"/>
            </w:r>
          </w:hyperlink>
        </w:p>
        <w:p w14:paraId="6AA97552" w14:textId="08742DED" w:rsidR="00637AB7" w:rsidRDefault="00000000">
          <w:pPr>
            <w:pStyle w:val="TOC3"/>
            <w:tabs>
              <w:tab w:val="right" w:leader="dot" w:pos="9350"/>
            </w:tabs>
            <w:rPr>
              <w:rFonts w:asciiTheme="minorHAnsi" w:eastAsiaTheme="minorEastAsia" w:hAnsiTheme="minorHAnsi"/>
              <w:i w:val="0"/>
              <w:iCs w:val="0"/>
              <w:noProof/>
              <w:sz w:val="24"/>
              <w:szCs w:val="24"/>
            </w:rPr>
          </w:pPr>
          <w:hyperlink w:anchor="_Toc162015600" w:history="1">
            <w:r w:rsidR="00637AB7" w:rsidRPr="00625484">
              <w:rPr>
                <w:rStyle w:val="Hyperlink"/>
                <w:noProof/>
              </w:rPr>
              <w:t>Guide to Using the Application</w:t>
            </w:r>
            <w:r w:rsidR="00637AB7">
              <w:rPr>
                <w:noProof/>
                <w:webHidden/>
              </w:rPr>
              <w:tab/>
            </w:r>
            <w:r w:rsidR="00637AB7">
              <w:rPr>
                <w:noProof/>
                <w:webHidden/>
              </w:rPr>
              <w:fldChar w:fldCharType="begin"/>
            </w:r>
            <w:r w:rsidR="00637AB7">
              <w:rPr>
                <w:noProof/>
                <w:webHidden/>
              </w:rPr>
              <w:instrText xml:space="preserve"> PAGEREF _Toc162015600 \h </w:instrText>
            </w:r>
            <w:r w:rsidR="00637AB7">
              <w:rPr>
                <w:noProof/>
                <w:webHidden/>
              </w:rPr>
            </w:r>
            <w:r w:rsidR="00637AB7">
              <w:rPr>
                <w:noProof/>
                <w:webHidden/>
              </w:rPr>
              <w:fldChar w:fldCharType="separate"/>
            </w:r>
            <w:r w:rsidR="00637AB7">
              <w:rPr>
                <w:noProof/>
                <w:webHidden/>
              </w:rPr>
              <w:t>9</w:t>
            </w:r>
            <w:r w:rsidR="00637AB7">
              <w:rPr>
                <w:noProof/>
                <w:webHidden/>
              </w:rPr>
              <w:fldChar w:fldCharType="end"/>
            </w:r>
          </w:hyperlink>
        </w:p>
        <w:p w14:paraId="0206C899" w14:textId="474AC4C2" w:rsidR="00637AB7" w:rsidRDefault="00000000">
          <w:pPr>
            <w:pStyle w:val="TOC2"/>
            <w:tabs>
              <w:tab w:val="right" w:leader="dot" w:pos="9350"/>
            </w:tabs>
            <w:rPr>
              <w:rFonts w:asciiTheme="minorHAnsi" w:eastAsiaTheme="minorEastAsia" w:hAnsiTheme="minorHAnsi"/>
              <w:smallCaps w:val="0"/>
              <w:noProof/>
              <w:sz w:val="24"/>
              <w:szCs w:val="24"/>
            </w:rPr>
          </w:pPr>
          <w:hyperlink w:anchor="_Toc162015601" w:history="1">
            <w:r w:rsidR="00637AB7" w:rsidRPr="00625484">
              <w:rPr>
                <w:rStyle w:val="Hyperlink"/>
                <w:noProof/>
              </w:rPr>
              <w:t>Benefits and Impact</w:t>
            </w:r>
            <w:r w:rsidR="00637AB7">
              <w:rPr>
                <w:noProof/>
                <w:webHidden/>
              </w:rPr>
              <w:tab/>
            </w:r>
            <w:r w:rsidR="00637AB7">
              <w:rPr>
                <w:noProof/>
                <w:webHidden/>
              </w:rPr>
              <w:fldChar w:fldCharType="begin"/>
            </w:r>
            <w:r w:rsidR="00637AB7">
              <w:rPr>
                <w:noProof/>
                <w:webHidden/>
              </w:rPr>
              <w:instrText xml:space="preserve"> PAGEREF _Toc162015601 \h </w:instrText>
            </w:r>
            <w:r w:rsidR="00637AB7">
              <w:rPr>
                <w:noProof/>
                <w:webHidden/>
              </w:rPr>
            </w:r>
            <w:r w:rsidR="00637AB7">
              <w:rPr>
                <w:noProof/>
                <w:webHidden/>
              </w:rPr>
              <w:fldChar w:fldCharType="separate"/>
            </w:r>
            <w:r w:rsidR="00637AB7">
              <w:rPr>
                <w:noProof/>
                <w:webHidden/>
              </w:rPr>
              <w:t>9</w:t>
            </w:r>
            <w:r w:rsidR="00637AB7">
              <w:rPr>
                <w:noProof/>
                <w:webHidden/>
              </w:rPr>
              <w:fldChar w:fldCharType="end"/>
            </w:r>
          </w:hyperlink>
        </w:p>
        <w:p w14:paraId="594A4815" w14:textId="628BF732" w:rsidR="00637AB7" w:rsidRDefault="00000000">
          <w:pPr>
            <w:pStyle w:val="TOC2"/>
            <w:tabs>
              <w:tab w:val="right" w:leader="dot" w:pos="9350"/>
            </w:tabs>
            <w:rPr>
              <w:rFonts w:asciiTheme="minorHAnsi" w:eastAsiaTheme="minorEastAsia" w:hAnsiTheme="minorHAnsi"/>
              <w:smallCaps w:val="0"/>
              <w:noProof/>
              <w:sz w:val="24"/>
              <w:szCs w:val="24"/>
            </w:rPr>
          </w:pPr>
          <w:hyperlink w:anchor="_Toc162015602" w:history="1">
            <w:r w:rsidR="00637AB7" w:rsidRPr="00625484">
              <w:rPr>
                <w:rStyle w:val="Hyperlink"/>
                <w:noProof/>
              </w:rPr>
              <w:t>Ethical Considerations and Scalability</w:t>
            </w:r>
            <w:r w:rsidR="00637AB7">
              <w:rPr>
                <w:noProof/>
                <w:webHidden/>
              </w:rPr>
              <w:tab/>
            </w:r>
            <w:r w:rsidR="00637AB7">
              <w:rPr>
                <w:noProof/>
                <w:webHidden/>
              </w:rPr>
              <w:fldChar w:fldCharType="begin"/>
            </w:r>
            <w:r w:rsidR="00637AB7">
              <w:rPr>
                <w:noProof/>
                <w:webHidden/>
              </w:rPr>
              <w:instrText xml:space="preserve"> PAGEREF _Toc162015602 \h </w:instrText>
            </w:r>
            <w:r w:rsidR="00637AB7">
              <w:rPr>
                <w:noProof/>
                <w:webHidden/>
              </w:rPr>
            </w:r>
            <w:r w:rsidR="00637AB7">
              <w:rPr>
                <w:noProof/>
                <w:webHidden/>
              </w:rPr>
              <w:fldChar w:fldCharType="separate"/>
            </w:r>
            <w:r w:rsidR="00637AB7">
              <w:rPr>
                <w:noProof/>
                <w:webHidden/>
              </w:rPr>
              <w:t>10</w:t>
            </w:r>
            <w:r w:rsidR="00637AB7">
              <w:rPr>
                <w:noProof/>
                <w:webHidden/>
              </w:rPr>
              <w:fldChar w:fldCharType="end"/>
            </w:r>
          </w:hyperlink>
        </w:p>
        <w:p w14:paraId="11BC37CF" w14:textId="27A3A54C" w:rsidR="00637AB7" w:rsidRDefault="00000000">
          <w:pPr>
            <w:pStyle w:val="TOC2"/>
            <w:tabs>
              <w:tab w:val="right" w:leader="dot" w:pos="9350"/>
            </w:tabs>
            <w:rPr>
              <w:rFonts w:asciiTheme="minorHAnsi" w:eastAsiaTheme="minorEastAsia" w:hAnsiTheme="minorHAnsi"/>
              <w:smallCaps w:val="0"/>
              <w:noProof/>
              <w:sz w:val="24"/>
              <w:szCs w:val="24"/>
            </w:rPr>
          </w:pPr>
          <w:hyperlink w:anchor="_Toc162015603" w:history="1">
            <w:r w:rsidR="00637AB7" w:rsidRPr="00625484">
              <w:rPr>
                <w:rStyle w:val="Hyperlink"/>
                <w:noProof/>
              </w:rPr>
              <w:t>Research Team</w:t>
            </w:r>
            <w:r w:rsidR="00637AB7">
              <w:rPr>
                <w:noProof/>
                <w:webHidden/>
              </w:rPr>
              <w:tab/>
            </w:r>
            <w:r w:rsidR="00637AB7">
              <w:rPr>
                <w:noProof/>
                <w:webHidden/>
              </w:rPr>
              <w:fldChar w:fldCharType="begin"/>
            </w:r>
            <w:r w:rsidR="00637AB7">
              <w:rPr>
                <w:noProof/>
                <w:webHidden/>
              </w:rPr>
              <w:instrText xml:space="preserve"> PAGEREF _Toc162015603 \h </w:instrText>
            </w:r>
            <w:r w:rsidR="00637AB7">
              <w:rPr>
                <w:noProof/>
                <w:webHidden/>
              </w:rPr>
            </w:r>
            <w:r w:rsidR="00637AB7">
              <w:rPr>
                <w:noProof/>
                <w:webHidden/>
              </w:rPr>
              <w:fldChar w:fldCharType="separate"/>
            </w:r>
            <w:r w:rsidR="00637AB7">
              <w:rPr>
                <w:noProof/>
                <w:webHidden/>
              </w:rPr>
              <w:t>10</w:t>
            </w:r>
            <w:r w:rsidR="00637AB7">
              <w:rPr>
                <w:noProof/>
                <w:webHidden/>
              </w:rPr>
              <w:fldChar w:fldCharType="end"/>
            </w:r>
          </w:hyperlink>
        </w:p>
        <w:p w14:paraId="7CB5B312" w14:textId="415F0F21" w:rsidR="00637AB7" w:rsidRDefault="00000000">
          <w:pPr>
            <w:pStyle w:val="TOC1"/>
            <w:tabs>
              <w:tab w:val="right" w:leader="dot" w:pos="9350"/>
            </w:tabs>
            <w:rPr>
              <w:rFonts w:asciiTheme="minorHAnsi" w:eastAsiaTheme="minorEastAsia" w:hAnsiTheme="minorHAnsi"/>
              <w:b w:val="0"/>
              <w:bCs w:val="0"/>
              <w:caps w:val="0"/>
              <w:noProof/>
              <w:sz w:val="24"/>
              <w:szCs w:val="24"/>
            </w:rPr>
          </w:pPr>
          <w:hyperlink w:anchor="_Toc162015604" w:history="1">
            <w:r w:rsidR="00637AB7" w:rsidRPr="00625484">
              <w:rPr>
                <w:rStyle w:val="Hyperlink"/>
                <w:noProof/>
              </w:rPr>
              <w:t>Conclusion</w:t>
            </w:r>
            <w:r w:rsidR="00637AB7">
              <w:rPr>
                <w:noProof/>
                <w:webHidden/>
              </w:rPr>
              <w:tab/>
            </w:r>
            <w:r w:rsidR="00637AB7">
              <w:rPr>
                <w:noProof/>
                <w:webHidden/>
              </w:rPr>
              <w:fldChar w:fldCharType="begin"/>
            </w:r>
            <w:r w:rsidR="00637AB7">
              <w:rPr>
                <w:noProof/>
                <w:webHidden/>
              </w:rPr>
              <w:instrText xml:space="preserve"> PAGEREF _Toc162015604 \h </w:instrText>
            </w:r>
            <w:r w:rsidR="00637AB7">
              <w:rPr>
                <w:noProof/>
                <w:webHidden/>
              </w:rPr>
            </w:r>
            <w:r w:rsidR="00637AB7">
              <w:rPr>
                <w:noProof/>
                <w:webHidden/>
              </w:rPr>
              <w:fldChar w:fldCharType="separate"/>
            </w:r>
            <w:r w:rsidR="00637AB7">
              <w:rPr>
                <w:noProof/>
                <w:webHidden/>
              </w:rPr>
              <w:t>10</w:t>
            </w:r>
            <w:r w:rsidR="00637AB7">
              <w:rPr>
                <w:noProof/>
                <w:webHidden/>
              </w:rPr>
              <w:fldChar w:fldCharType="end"/>
            </w:r>
          </w:hyperlink>
        </w:p>
        <w:p w14:paraId="61A3C68D" w14:textId="613F8731" w:rsidR="00637AB7" w:rsidRDefault="00000000">
          <w:pPr>
            <w:pStyle w:val="TOC1"/>
            <w:tabs>
              <w:tab w:val="right" w:leader="dot" w:pos="9350"/>
            </w:tabs>
            <w:rPr>
              <w:rFonts w:asciiTheme="minorHAnsi" w:eastAsiaTheme="minorEastAsia" w:hAnsiTheme="minorHAnsi"/>
              <w:b w:val="0"/>
              <w:bCs w:val="0"/>
              <w:caps w:val="0"/>
              <w:noProof/>
              <w:sz w:val="24"/>
              <w:szCs w:val="24"/>
            </w:rPr>
          </w:pPr>
          <w:hyperlink w:anchor="_Toc162015605" w:history="1">
            <w:r w:rsidR="00637AB7" w:rsidRPr="00625484">
              <w:rPr>
                <w:rStyle w:val="Hyperlink"/>
                <w:noProof/>
              </w:rPr>
              <w:t>Call to Action</w:t>
            </w:r>
            <w:r w:rsidR="00637AB7">
              <w:rPr>
                <w:noProof/>
                <w:webHidden/>
              </w:rPr>
              <w:tab/>
            </w:r>
            <w:r w:rsidR="00637AB7">
              <w:rPr>
                <w:noProof/>
                <w:webHidden/>
              </w:rPr>
              <w:fldChar w:fldCharType="begin"/>
            </w:r>
            <w:r w:rsidR="00637AB7">
              <w:rPr>
                <w:noProof/>
                <w:webHidden/>
              </w:rPr>
              <w:instrText xml:space="preserve"> PAGEREF _Toc162015605 \h </w:instrText>
            </w:r>
            <w:r w:rsidR="00637AB7">
              <w:rPr>
                <w:noProof/>
                <w:webHidden/>
              </w:rPr>
            </w:r>
            <w:r w:rsidR="00637AB7">
              <w:rPr>
                <w:noProof/>
                <w:webHidden/>
              </w:rPr>
              <w:fldChar w:fldCharType="separate"/>
            </w:r>
            <w:r w:rsidR="00637AB7">
              <w:rPr>
                <w:noProof/>
                <w:webHidden/>
              </w:rPr>
              <w:t>10</w:t>
            </w:r>
            <w:r w:rsidR="00637AB7">
              <w:rPr>
                <w:noProof/>
                <w:webHidden/>
              </w:rPr>
              <w:fldChar w:fldCharType="end"/>
            </w:r>
          </w:hyperlink>
        </w:p>
        <w:p w14:paraId="63050994" w14:textId="1914D169" w:rsidR="00637AB7" w:rsidRDefault="00000000">
          <w:pPr>
            <w:pStyle w:val="TOC1"/>
            <w:tabs>
              <w:tab w:val="right" w:leader="dot" w:pos="9350"/>
            </w:tabs>
            <w:rPr>
              <w:rFonts w:asciiTheme="minorHAnsi" w:eastAsiaTheme="minorEastAsia" w:hAnsiTheme="minorHAnsi"/>
              <w:b w:val="0"/>
              <w:bCs w:val="0"/>
              <w:caps w:val="0"/>
              <w:noProof/>
              <w:sz w:val="24"/>
              <w:szCs w:val="24"/>
            </w:rPr>
          </w:pPr>
          <w:hyperlink w:anchor="_Toc162015606" w:history="1">
            <w:r w:rsidR="00637AB7" w:rsidRPr="00625484">
              <w:rPr>
                <w:rStyle w:val="Hyperlink"/>
                <w:noProof/>
              </w:rPr>
              <w:t>References</w:t>
            </w:r>
            <w:r w:rsidR="00637AB7">
              <w:rPr>
                <w:noProof/>
                <w:webHidden/>
              </w:rPr>
              <w:tab/>
            </w:r>
            <w:r w:rsidR="00637AB7">
              <w:rPr>
                <w:noProof/>
                <w:webHidden/>
              </w:rPr>
              <w:fldChar w:fldCharType="begin"/>
            </w:r>
            <w:r w:rsidR="00637AB7">
              <w:rPr>
                <w:noProof/>
                <w:webHidden/>
              </w:rPr>
              <w:instrText xml:space="preserve"> PAGEREF _Toc162015606 \h </w:instrText>
            </w:r>
            <w:r w:rsidR="00637AB7">
              <w:rPr>
                <w:noProof/>
                <w:webHidden/>
              </w:rPr>
            </w:r>
            <w:r w:rsidR="00637AB7">
              <w:rPr>
                <w:noProof/>
                <w:webHidden/>
              </w:rPr>
              <w:fldChar w:fldCharType="separate"/>
            </w:r>
            <w:r w:rsidR="00637AB7">
              <w:rPr>
                <w:noProof/>
                <w:webHidden/>
              </w:rPr>
              <w:t>11</w:t>
            </w:r>
            <w:r w:rsidR="00637AB7">
              <w:rPr>
                <w:noProof/>
                <w:webHidden/>
              </w:rPr>
              <w:fldChar w:fldCharType="end"/>
            </w:r>
          </w:hyperlink>
        </w:p>
        <w:p w14:paraId="534D645B" w14:textId="03A36E81" w:rsidR="00637AB7" w:rsidRDefault="00000000">
          <w:pPr>
            <w:pStyle w:val="TOC1"/>
            <w:tabs>
              <w:tab w:val="right" w:leader="dot" w:pos="9350"/>
            </w:tabs>
            <w:rPr>
              <w:rFonts w:asciiTheme="minorHAnsi" w:eastAsiaTheme="minorEastAsia" w:hAnsiTheme="minorHAnsi"/>
              <w:b w:val="0"/>
              <w:bCs w:val="0"/>
              <w:caps w:val="0"/>
              <w:noProof/>
              <w:sz w:val="24"/>
              <w:szCs w:val="24"/>
            </w:rPr>
          </w:pPr>
          <w:hyperlink w:anchor="_Toc162015607" w:history="1">
            <w:r w:rsidR="00637AB7" w:rsidRPr="00625484">
              <w:rPr>
                <w:rStyle w:val="Hyperlink"/>
                <w:noProof/>
              </w:rPr>
              <w:t>Appendix A</w:t>
            </w:r>
            <w:r w:rsidR="00637AB7">
              <w:rPr>
                <w:noProof/>
                <w:webHidden/>
              </w:rPr>
              <w:tab/>
            </w:r>
            <w:r w:rsidR="00637AB7">
              <w:rPr>
                <w:noProof/>
                <w:webHidden/>
              </w:rPr>
              <w:fldChar w:fldCharType="begin"/>
            </w:r>
            <w:r w:rsidR="00637AB7">
              <w:rPr>
                <w:noProof/>
                <w:webHidden/>
              </w:rPr>
              <w:instrText xml:space="preserve"> PAGEREF _Toc162015607 \h </w:instrText>
            </w:r>
            <w:r w:rsidR="00637AB7">
              <w:rPr>
                <w:noProof/>
                <w:webHidden/>
              </w:rPr>
            </w:r>
            <w:r w:rsidR="00637AB7">
              <w:rPr>
                <w:noProof/>
                <w:webHidden/>
              </w:rPr>
              <w:fldChar w:fldCharType="separate"/>
            </w:r>
            <w:r w:rsidR="00637AB7">
              <w:rPr>
                <w:noProof/>
                <w:webHidden/>
              </w:rPr>
              <w:t>14</w:t>
            </w:r>
            <w:r w:rsidR="00637AB7">
              <w:rPr>
                <w:noProof/>
                <w:webHidden/>
              </w:rPr>
              <w:fldChar w:fldCharType="end"/>
            </w:r>
          </w:hyperlink>
        </w:p>
        <w:p w14:paraId="5B0FDEFC" w14:textId="4B80720A" w:rsidR="00637AB7" w:rsidRDefault="00000000">
          <w:pPr>
            <w:pStyle w:val="TOC2"/>
            <w:tabs>
              <w:tab w:val="right" w:leader="dot" w:pos="9350"/>
            </w:tabs>
            <w:rPr>
              <w:rFonts w:asciiTheme="minorHAnsi" w:eastAsiaTheme="minorEastAsia" w:hAnsiTheme="minorHAnsi"/>
              <w:smallCaps w:val="0"/>
              <w:noProof/>
              <w:sz w:val="24"/>
              <w:szCs w:val="24"/>
            </w:rPr>
          </w:pPr>
          <w:hyperlink w:anchor="_Toc162015608" w:history="1">
            <w:r w:rsidR="00637AB7" w:rsidRPr="00625484">
              <w:rPr>
                <w:rStyle w:val="Hyperlink"/>
                <w:rFonts w:eastAsia="Times New Roman"/>
                <w:noProof/>
              </w:rPr>
              <w:t>Introduction</w:t>
            </w:r>
            <w:r w:rsidR="00637AB7">
              <w:rPr>
                <w:noProof/>
                <w:webHidden/>
              </w:rPr>
              <w:tab/>
            </w:r>
            <w:r w:rsidR="00637AB7">
              <w:rPr>
                <w:noProof/>
                <w:webHidden/>
              </w:rPr>
              <w:fldChar w:fldCharType="begin"/>
            </w:r>
            <w:r w:rsidR="00637AB7">
              <w:rPr>
                <w:noProof/>
                <w:webHidden/>
              </w:rPr>
              <w:instrText xml:space="preserve"> PAGEREF _Toc162015608 \h </w:instrText>
            </w:r>
            <w:r w:rsidR="00637AB7">
              <w:rPr>
                <w:noProof/>
                <w:webHidden/>
              </w:rPr>
            </w:r>
            <w:r w:rsidR="00637AB7">
              <w:rPr>
                <w:noProof/>
                <w:webHidden/>
              </w:rPr>
              <w:fldChar w:fldCharType="separate"/>
            </w:r>
            <w:r w:rsidR="00637AB7">
              <w:rPr>
                <w:noProof/>
                <w:webHidden/>
              </w:rPr>
              <w:t>14</w:t>
            </w:r>
            <w:r w:rsidR="00637AB7">
              <w:rPr>
                <w:noProof/>
                <w:webHidden/>
              </w:rPr>
              <w:fldChar w:fldCharType="end"/>
            </w:r>
          </w:hyperlink>
        </w:p>
        <w:p w14:paraId="0AEA40EB" w14:textId="3DD0DE23" w:rsidR="00637AB7" w:rsidRDefault="00000000">
          <w:pPr>
            <w:pStyle w:val="TOC2"/>
            <w:tabs>
              <w:tab w:val="right" w:leader="dot" w:pos="9350"/>
            </w:tabs>
            <w:rPr>
              <w:rFonts w:asciiTheme="minorHAnsi" w:eastAsiaTheme="minorEastAsia" w:hAnsiTheme="minorHAnsi"/>
              <w:smallCaps w:val="0"/>
              <w:noProof/>
              <w:sz w:val="24"/>
              <w:szCs w:val="24"/>
            </w:rPr>
          </w:pPr>
          <w:hyperlink w:anchor="_Toc162015609" w:history="1">
            <w:r w:rsidR="00637AB7" w:rsidRPr="00625484">
              <w:rPr>
                <w:rStyle w:val="Hyperlink"/>
                <w:noProof/>
              </w:rPr>
              <w:t>Background/Review of the Literature</w:t>
            </w:r>
            <w:r w:rsidR="00637AB7">
              <w:rPr>
                <w:noProof/>
                <w:webHidden/>
              </w:rPr>
              <w:tab/>
            </w:r>
            <w:r w:rsidR="00637AB7">
              <w:rPr>
                <w:noProof/>
                <w:webHidden/>
              </w:rPr>
              <w:fldChar w:fldCharType="begin"/>
            </w:r>
            <w:r w:rsidR="00637AB7">
              <w:rPr>
                <w:noProof/>
                <w:webHidden/>
              </w:rPr>
              <w:instrText xml:space="preserve"> PAGEREF _Toc162015609 \h </w:instrText>
            </w:r>
            <w:r w:rsidR="00637AB7">
              <w:rPr>
                <w:noProof/>
                <w:webHidden/>
              </w:rPr>
            </w:r>
            <w:r w:rsidR="00637AB7">
              <w:rPr>
                <w:noProof/>
                <w:webHidden/>
              </w:rPr>
              <w:fldChar w:fldCharType="separate"/>
            </w:r>
            <w:r w:rsidR="00637AB7">
              <w:rPr>
                <w:noProof/>
                <w:webHidden/>
              </w:rPr>
              <w:t>15</w:t>
            </w:r>
            <w:r w:rsidR="00637AB7">
              <w:rPr>
                <w:noProof/>
                <w:webHidden/>
              </w:rPr>
              <w:fldChar w:fldCharType="end"/>
            </w:r>
          </w:hyperlink>
        </w:p>
        <w:p w14:paraId="57C922E7" w14:textId="5F69DE93" w:rsidR="00637AB7" w:rsidRDefault="00000000">
          <w:pPr>
            <w:pStyle w:val="TOC2"/>
            <w:tabs>
              <w:tab w:val="right" w:leader="dot" w:pos="9350"/>
            </w:tabs>
            <w:rPr>
              <w:rFonts w:asciiTheme="minorHAnsi" w:eastAsiaTheme="minorEastAsia" w:hAnsiTheme="minorHAnsi"/>
              <w:smallCaps w:val="0"/>
              <w:noProof/>
              <w:sz w:val="24"/>
              <w:szCs w:val="24"/>
            </w:rPr>
          </w:pPr>
          <w:hyperlink w:anchor="_Toc162015610" w:history="1">
            <w:r w:rsidR="00637AB7" w:rsidRPr="00625484">
              <w:rPr>
                <w:rStyle w:val="Hyperlink"/>
                <w:noProof/>
              </w:rPr>
              <w:t>Rationale</w:t>
            </w:r>
            <w:r w:rsidR="00637AB7">
              <w:rPr>
                <w:noProof/>
                <w:webHidden/>
              </w:rPr>
              <w:tab/>
            </w:r>
            <w:r w:rsidR="00637AB7">
              <w:rPr>
                <w:noProof/>
                <w:webHidden/>
              </w:rPr>
              <w:fldChar w:fldCharType="begin"/>
            </w:r>
            <w:r w:rsidR="00637AB7">
              <w:rPr>
                <w:noProof/>
                <w:webHidden/>
              </w:rPr>
              <w:instrText xml:space="preserve"> PAGEREF _Toc162015610 \h </w:instrText>
            </w:r>
            <w:r w:rsidR="00637AB7">
              <w:rPr>
                <w:noProof/>
                <w:webHidden/>
              </w:rPr>
            </w:r>
            <w:r w:rsidR="00637AB7">
              <w:rPr>
                <w:noProof/>
                <w:webHidden/>
              </w:rPr>
              <w:fldChar w:fldCharType="separate"/>
            </w:r>
            <w:r w:rsidR="00637AB7">
              <w:rPr>
                <w:noProof/>
                <w:webHidden/>
              </w:rPr>
              <w:t>17</w:t>
            </w:r>
            <w:r w:rsidR="00637AB7">
              <w:rPr>
                <w:noProof/>
                <w:webHidden/>
              </w:rPr>
              <w:fldChar w:fldCharType="end"/>
            </w:r>
          </w:hyperlink>
        </w:p>
        <w:p w14:paraId="5A4CE636" w14:textId="3B73C0D2" w:rsidR="00637AB7" w:rsidRDefault="00000000">
          <w:pPr>
            <w:pStyle w:val="TOC2"/>
            <w:tabs>
              <w:tab w:val="right" w:leader="dot" w:pos="9350"/>
            </w:tabs>
            <w:rPr>
              <w:rFonts w:asciiTheme="minorHAnsi" w:eastAsiaTheme="minorEastAsia" w:hAnsiTheme="minorHAnsi"/>
              <w:smallCaps w:val="0"/>
              <w:noProof/>
              <w:sz w:val="24"/>
              <w:szCs w:val="24"/>
            </w:rPr>
          </w:pPr>
          <w:hyperlink w:anchor="_Toc162015611" w:history="1">
            <w:r w:rsidR="00637AB7" w:rsidRPr="00625484">
              <w:rPr>
                <w:rStyle w:val="Hyperlink"/>
                <w:noProof/>
              </w:rPr>
              <w:t>Method and Design</w:t>
            </w:r>
            <w:r w:rsidR="00637AB7">
              <w:rPr>
                <w:noProof/>
                <w:webHidden/>
              </w:rPr>
              <w:tab/>
            </w:r>
            <w:r w:rsidR="00637AB7">
              <w:rPr>
                <w:noProof/>
                <w:webHidden/>
              </w:rPr>
              <w:fldChar w:fldCharType="begin"/>
            </w:r>
            <w:r w:rsidR="00637AB7">
              <w:rPr>
                <w:noProof/>
                <w:webHidden/>
              </w:rPr>
              <w:instrText xml:space="preserve"> PAGEREF _Toc162015611 \h </w:instrText>
            </w:r>
            <w:r w:rsidR="00637AB7">
              <w:rPr>
                <w:noProof/>
                <w:webHidden/>
              </w:rPr>
            </w:r>
            <w:r w:rsidR="00637AB7">
              <w:rPr>
                <w:noProof/>
                <w:webHidden/>
              </w:rPr>
              <w:fldChar w:fldCharType="separate"/>
            </w:r>
            <w:r w:rsidR="00637AB7">
              <w:rPr>
                <w:noProof/>
                <w:webHidden/>
              </w:rPr>
              <w:t>18</w:t>
            </w:r>
            <w:r w:rsidR="00637AB7">
              <w:rPr>
                <w:noProof/>
                <w:webHidden/>
              </w:rPr>
              <w:fldChar w:fldCharType="end"/>
            </w:r>
          </w:hyperlink>
        </w:p>
        <w:p w14:paraId="53288DD7" w14:textId="6469ECCB" w:rsidR="00637AB7" w:rsidRDefault="00000000">
          <w:pPr>
            <w:pStyle w:val="TOC2"/>
            <w:tabs>
              <w:tab w:val="right" w:leader="dot" w:pos="9350"/>
            </w:tabs>
            <w:rPr>
              <w:rFonts w:asciiTheme="minorHAnsi" w:eastAsiaTheme="minorEastAsia" w:hAnsiTheme="minorHAnsi"/>
              <w:smallCaps w:val="0"/>
              <w:noProof/>
              <w:sz w:val="24"/>
              <w:szCs w:val="24"/>
            </w:rPr>
          </w:pPr>
          <w:hyperlink w:anchor="_Toc162015612" w:history="1">
            <w:r w:rsidR="00637AB7" w:rsidRPr="00625484">
              <w:rPr>
                <w:rStyle w:val="Hyperlink"/>
                <w:rFonts w:eastAsia="Times New Roman" w:cs="Times New Roman"/>
                <w:bCs/>
                <w:i/>
                <w:iCs/>
                <w:noProof/>
              </w:rPr>
              <w:t>Method</w:t>
            </w:r>
            <w:r w:rsidR="00637AB7">
              <w:rPr>
                <w:noProof/>
                <w:webHidden/>
              </w:rPr>
              <w:tab/>
            </w:r>
            <w:r w:rsidR="00637AB7">
              <w:rPr>
                <w:noProof/>
                <w:webHidden/>
              </w:rPr>
              <w:fldChar w:fldCharType="begin"/>
            </w:r>
            <w:r w:rsidR="00637AB7">
              <w:rPr>
                <w:noProof/>
                <w:webHidden/>
              </w:rPr>
              <w:instrText xml:space="preserve"> PAGEREF _Toc162015612 \h </w:instrText>
            </w:r>
            <w:r w:rsidR="00637AB7">
              <w:rPr>
                <w:noProof/>
                <w:webHidden/>
              </w:rPr>
            </w:r>
            <w:r w:rsidR="00637AB7">
              <w:rPr>
                <w:noProof/>
                <w:webHidden/>
              </w:rPr>
              <w:fldChar w:fldCharType="separate"/>
            </w:r>
            <w:r w:rsidR="00637AB7">
              <w:rPr>
                <w:noProof/>
                <w:webHidden/>
              </w:rPr>
              <w:t>18</w:t>
            </w:r>
            <w:r w:rsidR="00637AB7">
              <w:rPr>
                <w:noProof/>
                <w:webHidden/>
              </w:rPr>
              <w:fldChar w:fldCharType="end"/>
            </w:r>
          </w:hyperlink>
        </w:p>
        <w:p w14:paraId="55D66458" w14:textId="37E6DFB1" w:rsidR="00637AB7" w:rsidRDefault="00000000">
          <w:pPr>
            <w:pStyle w:val="TOC2"/>
            <w:tabs>
              <w:tab w:val="right" w:leader="dot" w:pos="9350"/>
            </w:tabs>
            <w:rPr>
              <w:rFonts w:asciiTheme="minorHAnsi" w:eastAsiaTheme="minorEastAsia" w:hAnsiTheme="minorHAnsi"/>
              <w:smallCaps w:val="0"/>
              <w:noProof/>
              <w:sz w:val="24"/>
              <w:szCs w:val="24"/>
            </w:rPr>
          </w:pPr>
          <w:hyperlink w:anchor="_Toc162015613" w:history="1">
            <w:r w:rsidR="00637AB7" w:rsidRPr="00625484">
              <w:rPr>
                <w:rStyle w:val="Hyperlink"/>
                <w:rFonts w:eastAsia="Times New Roman" w:cs="Times New Roman"/>
                <w:bCs/>
                <w:i/>
                <w:iCs/>
                <w:noProof/>
              </w:rPr>
              <w:t>Design</w:t>
            </w:r>
            <w:r w:rsidR="00637AB7">
              <w:rPr>
                <w:noProof/>
                <w:webHidden/>
              </w:rPr>
              <w:tab/>
            </w:r>
            <w:r w:rsidR="00637AB7">
              <w:rPr>
                <w:noProof/>
                <w:webHidden/>
              </w:rPr>
              <w:fldChar w:fldCharType="begin"/>
            </w:r>
            <w:r w:rsidR="00637AB7">
              <w:rPr>
                <w:noProof/>
                <w:webHidden/>
              </w:rPr>
              <w:instrText xml:space="preserve"> PAGEREF _Toc162015613 \h </w:instrText>
            </w:r>
            <w:r w:rsidR="00637AB7">
              <w:rPr>
                <w:noProof/>
                <w:webHidden/>
              </w:rPr>
            </w:r>
            <w:r w:rsidR="00637AB7">
              <w:rPr>
                <w:noProof/>
                <w:webHidden/>
              </w:rPr>
              <w:fldChar w:fldCharType="separate"/>
            </w:r>
            <w:r w:rsidR="00637AB7">
              <w:rPr>
                <w:noProof/>
                <w:webHidden/>
              </w:rPr>
              <w:t>19</w:t>
            </w:r>
            <w:r w:rsidR="00637AB7">
              <w:rPr>
                <w:noProof/>
                <w:webHidden/>
              </w:rPr>
              <w:fldChar w:fldCharType="end"/>
            </w:r>
          </w:hyperlink>
        </w:p>
        <w:p w14:paraId="1CD46BBF" w14:textId="2505313D" w:rsidR="00637AB7" w:rsidRDefault="00000000">
          <w:pPr>
            <w:pStyle w:val="TOC2"/>
            <w:tabs>
              <w:tab w:val="right" w:leader="dot" w:pos="9350"/>
            </w:tabs>
            <w:rPr>
              <w:rFonts w:asciiTheme="minorHAnsi" w:eastAsiaTheme="minorEastAsia" w:hAnsiTheme="minorHAnsi"/>
              <w:smallCaps w:val="0"/>
              <w:noProof/>
              <w:sz w:val="24"/>
              <w:szCs w:val="24"/>
            </w:rPr>
          </w:pPr>
          <w:hyperlink w:anchor="_Toc162015614" w:history="1">
            <w:r w:rsidR="00637AB7" w:rsidRPr="00625484">
              <w:rPr>
                <w:rStyle w:val="Hyperlink"/>
                <w:rFonts w:eastAsia="Times New Roman" w:cs="Times New Roman"/>
                <w:bCs/>
                <w:i/>
                <w:iCs/>
                <w:noProof/>
              </w:rPr>
              <w:t>Analysis</w:t>
            </w:r>
            <w:r w:rsidR="00637AB7">
              <w:rPr>
                <w:noProof/>
                <w:webHidden/>
              </w:rPr>
              <w:tab/>
            </w:r>
            <w:r w:rsidR="00637AB7">
              <w:rPr>
                <w:noProof/>
                <w:webHidden/>
              </w:rPr>
              <w:fldChar w:fldCharType="begin"/>
            </w:r>
            <w:r w:rsidR="00637AB7">
              <w:rPr>
                <w:noProof/>
                <w:webHidden/>
              </w:rPr>
              <w:instrText xml:space="preserve"> PAGEREF _Toc162015614 \h </w:instrText>
            </w:r>
            <w:r w:rsidR="00637AB7">
              <w:rPr>
                <w:noProof/>
                <w:webHidden/>
              </w:rPr>
            </w:r>
            <w:r w:rsidR="00637AB7">
              <w:rPr>
                <w:noProof/>
                <w:webHidden/>
              </w:rPr>
              <w:fldChar w:fldCharType="separate"/>
            </w:r>
            <w:r w:rsidR="00637AB7">
              <w:rPr>
                <w:noProof/>
                <w:webHidden/>
              </w:rPr>
              <w:t>20</w:t>
            </w:r>
            <w:r w:rsidR="00637AB7">
              <w:rPr>
                <w:noProof/>
                <w:webHidden/>
              </w:rPr>
              <w:fldChar w:fldCharType="end"/>
            </w:r>
          </w:hyperlink>
        </w:p>
        <w:p w14:paraId="1C3647D2" w14:textId="0564485F" w:rsidR="00637AB7" w:rsidRDefault="00000000">
          <w:pPr>
            <w:pStyle w:val="TOC2"/>
            <w:tabs>
              <w:tab w:val="right" w:leader="dot" w:pos="9350"/>
            </w:tabs>
            <w:rPr>
              <w:rFonts w:asciiTheme="minorHAnsi" w:eastAsiaTheme="minorEastAsia" w:hAnsiTheme="minorHAnsi"/>
              <w:smallCaps w:val="0"/>
              <w:noProof/>
              <w:sz w:val="24"/>
              <w:szCs w:val="24"/>
            </w:rPr>
          </w:pPr>
          <w:hyperlink w:anchor="_Toc162015615" w:history="1">
            <w:r w:rsidR="00637AB7" w:rsidRPr="00625484">
              <w:rPr>
                <w:rStyle w:val="Hyperlink"/>
                <w:noProof/>
              </w:rPr>
              <w:t>Significance and Conclusion</w:t>
            </w:r>
            <w:r w:rsidR="00637AB7">
              <w:rPr>
                <w:noProof/>
                <w:webHidden/>
              </w:rPr>
              <w:tab/>
            </w:r>
            <w:r w:rsidR="00637AB7">
              <w:rPr>
                <w:noProof/>
                <w:webHidden/>
              </w:rPr>
              <w:fldChar w:fldCharType="begin"/>
            </w:r>
            <w:r w:rsidR="00637AB7">
              <w:rPr>
                <w:noProof/>
                <w:webHidden/>
              </w:rPr>
              <w:instrText xml:space="preserve"> PAGEREF _Toc162015615 \h </w:instrText>
            </w:r>
            <w:r w:rsidR="00637AB7">
              <w:rPr>
                <w:noProof/>
                <w:webHidden/>
              </w:rPr>
            </w:r>
            <w:r w:rsidR="00637AB7">
              <w:rPr>
                <w:noProof/>
                <w:webHidden/>
              </w:rPr>
              <w:fldChar w:fldCharType="separate"/>
            </w:r>
            <w:r w:rsidR="00637AB7">
              <w:rPr>
                <w:noProof/>
                <w:webHidden/>
              </w:rPr>
              <w:t>20</w:t>
            </w:r>
            <w:r w:rsidR="00637AB7">
              <w:rPr>
                <w:noProof/>
                <w:webHidden/>
              </w:rPr>
              <w:fldChar w:fldCharType="end"/>
            </w:r>
          </w:hyperlink>
        </w:p>
        <w:p w14:paraId="696DF710" w14:textId="2C17590A" w:rsidR="00637AB7" w:rsidRDefault="00000000">
          <w:pPr>
            <w:pStyle w:val="TOC1"/>
            <w:tabs>
              <w:tab w:val="right" w:leader="dot" w:pos="9350"/>
            </w:tabs>
            <w:rPr>
              <w:rFonts w:asciiTheme="minorHAnsi" w:eastAsiaTheme="minorEastAsia" w:hAnsiTheme="minorHAnsi"/>
              <w:b w:val="0"/>
              <w:bCs w:val="0"/>
              <w:caps w:val="0"/>
              <w:noProof/>
              <w:sz w:val="24"/>
              <w:szCs w:val="24"/>
            </w:rPr>
          </w:pPr>
          <w:hyperlink w:anchor="_Toc162015616" w:history="1">
            <w:r w:rsidR="00637AB7" w:rsidRPr="00625484">
              <w:rPr>
                <w:rStyle w:val="Hyperlink"/>
                <w:noProof/>
              </w:rPr>
              <w:t>Appendix B</w:t>
            </w:r>
            <w:r w:rsidR="00637AB7">
              <w:rPr>
                <w:noProof/>
                <w:webHidden/>
              </w:rPr>
              <w:tab/>
            </w:r>
            <w:r w:rsidR="00637AB7">
              <w:rPr>
                <w:noProof/>
                <w:webHidden/>
              </w:rPr>
              <w:fldChar w:fldCharType="begin"/>
            </w:r>
            <w:r w:rsidR="00637AB7">
              <w:rPr>
                <w:noProof/>
                <w:webHidden/>
              </w:rPr>
              <w:instrText xml:space="preserve"> PAGEREF _Toc162015616 \h </w:instrText>
            </w:r>
            <w:r w:rsidR="00637AB7">
              <w:rPr>
                <w:noProof/>
                <w:webHidden/>
              </w:rPr>
            </w:r>
            <w:r w:rsidR="00637AB7">
              <w:rPr>
                <w:noProof/>
                <w:webHidden/>
              </w:rPr>
              <w:fldChar w:fldCharType="separate"/>
            </w:r>
            <w:r w:rsidR="00637AB7">
              <w:rPr>
                <w:noProof/>
                <w:webHidden/>
              </w:rPr>
              <w:t>22</w:t>
            </w:r>
            <w:r w:rsidR="00637AB7">
              <w:rPr>
                <w:noProof/>
                <w:webHidden/>
              </w:rPr>
              <w:fldChar w:fldCharType="end"/>
            </w:r>
          </w:hyperlink>
        </w:p>
        <w:p w14:paraId="3AAC0E5C" w14:textId="771A16CD" w:rsidR="00637AB7" w:rsidRDefault="00000000">
          <w:pPr>
            <w:pStyle w:val="TOC1"/>
            <w:tabs>
              <w:tab w:val="right" w:leader="dot" w:pos="9350"/>
            </w:tabs>
            <w:rPr>
              <w:rFonts w:asciiTheme="minorHAnsi" w:eastAsiaTheme="minorEastAsia" w:hAnsiTheme="minorHAnsi"/>
              <w:b w:val="0"/>
              <w:bCs w:val="0"/>
              <w:caps w:val="0"/>
              <w:noProof/>
              <w:sz w:val="24"/>
              <w:szCs w:val="24"/>
            </w:rPr>
          </w:pPr>
          <w:hyperlink w:anchor="_Toc162015617" w:history="1">
            <w:r w:rsidR="00637AB7" w:rsidRPr="00625484">
              <w:rPr>
                <w:rStyle w:val="Hyperlink"/>
                <w:noProof/>
              </w:rPr>
              <w:t>Appendix C</w:t>
            </w:r>
            <w:r w:rsidR="00637AB7">
              <w:rPr>
                <w:noProof/>
                <w:webHidden/>
              </w:rPr>
              <w:tab/>
            </w:r>
            <w:r w:rsidR="00637AB7">
              <w:rPr>
                <w:noProof/>
                <w:webHidden/>
              </w:rPr>
              <w:fldChar w:fldCharType="begin"/>
            </w:r>
            <w:r w:rsidR="00637AB7">
              <w:rPr>
                <w:noProof/>
                <w:webHidden/>
              </w:rPr>
              <w:instrText xml:space="preserve"> PAGEREF _Toc162015617 \h </w:instrText>
            </w:r>
            <w:r w:rsidR="00637AB7">
              <w:rPr>
                <w:noProof/>
                <w:webHidden/>
              </w:rPr>
            </w:r>
            <w:r w:rsidR="00637AB7">
              <w:rPr>
                <w:noProof/>
                <w:webHidden/>
              </w:rPr>
              <w:fldChar w:fldCharType="separate"/>
            </w:r>
            <w:r w:rsidR="00637AB7">
              <w:rPr>
                <w:noProof/>
                <w:webHidden/>
              </w:rPr>
              <w:t>23</w:t>
            </w:r>
            <w:r w:rsidR="00637AB7">
              <w:rPr>
                <w:noProof/>
                <w:webHidden/>
              </w:rPr>
              <w:fldChar w:fldCharType="end"/>
            </w:r>
          </w:hyperlink>
        </w:p>
        <w:p w14:paraId="75AFA853" w14:textId="6B8B0657" w:rsidR="00637AB7" w:rsidRDefault="00000000">
          <w:pPr>
            <w:pStyle w:val="TOC2"/>
            <w:tabs>
              <w:tab w:val="right" w:leader="dot" w:pos="9350"/>
            </w:tabs>
            <w:rPr>
              <w:rFonts w:asciiTheme="minorHAnsi" w:eastAsiaTheme="minorEastAsia" w:hAnsiTheme="minorHAnsi"/>
              <w:smallCaps w:val="0"/>
              <w:noProof/>
              <w:sz w:val="24"/>
              <w:szCs w:val="24"/>
            </w:rPr>
          </w:pPr>
          <w:hyperlink w:anchor="_Toc162015618" w:history="1">
            <w:r w:rsidR="00637AB7" w:rsidRPr="00625484">
              <w:rPr>
                <w:rStyle w:val="Hyperlink"/>
                <w:noProof/>
              </w:rPr>
              <w:t>Cohort One: The Average Freelance Marketer (Performed by Sloan)</w:t>
            </w:r>
            <w:r w:rsidR="00637AB7">
              <w:rPr>
                <w:noProof/>
                <w:webHidden/>
              </w:rPr>
              <w:tab/>
            </w:r>
            <w:r w:rsidR="00637AB7">
              <w:rPr>
                <w:noProof/>
                <w:webHidden/>
              </w:rPr>
              <w:fldChar w:fldCharType="begin"/>
            </w:r>
            <w:r w:rsidR="00637AB7">
              <w:rPr>
                <w:noProof/>
                <w:webHidden/>
              </w:rPr>
              <w:instrText xml:space="preserve"> PAGEREF _Toc162015618 \h </w:instrText>
            </w:r>
            <w:r w:rsidR="00637AB7">
              <w:rPr>
                <w:noProof/>
                <w:webHidden/>
              </w:rPr>
            </w:r>
            <w:r w:rsidR="00637AB7">
              <w:rPr>
                <w:noProof/>
                <w:webHidden/>
              </w:rPr>
              <w:fldChar w:fldCharType="separate"/>
            </w:r>
            <w:r w:rsidR="00637AB7">
              <w:rPr>
                <w:noProof/>
                <w:webHidden/>
              </w:rPr>
              <w:t>23</w:t>
            </w:r>
            <w:r w:rsidR="00637AB7">
              <w:rPr>
                <w:noProof/>
                <w:webHidden/>
              </w:rPr>
              <w:fldChar w:fldCharType="end"/>
            </w:r>
          </w:hyperlink>
        </w:p>
        <w:p w14:paraId="6ED96E3D" w14:textId="7CEB596C" w:rsidR="00637AB7" w:rsidRDefault="00000000">
          <w:pPr>
            <w:pStyle w:val="TOC2"/>
            <w:tabs>
              <w:tab w:val="right" w:leader="dot" w:pos="9350"/>
            </w:tabs>
            <w:rPr>
              <w:rFonts w:asciiTheme="minorHAnsi" w:eastAsiaTheme="minorEastAsia" w:hAnsiTheme="minorHAnsi"/>
              <w:smallCaps w:val="0"/>
              <w:noProof/>
              <w:sz w:val="24"/>
              <w:szCs w:val="24"/>
            </w:rPr>
          </w:pPr>
          <w:hyperlink w:anchor="_Toc162015619" w:history="1">
            <w:r w:rsidR="00637AB7" w:rsidRPr="00625484">
              <w:rPr>
                <w:rStyle w:val="Hyperlink"/>
                <w:noProof/>
              </w:rPr>
              <w:t>Figure 1</w:t>
            </w:r>
            <w:r w:rsidR="00637AB7">
              <w:rPr>
                <w:noProof/>
                <w:webHidden/>
              </w:rPr>
              <w:tab/>
            </w:r>
            <w:r w:rsidR="00637AB7">
              <w:rPr>
                <w:noProof/>
                <w:webHidden/>
              </w:rPr>
              <w:fldChar w:fldCharType="begin"/>
            </w:r>
            <w:r w:rsidR="00637AB7">
              <w:rPr>
                <w:noProof/>
                <w:webHidden/>
              </w:rPr>
              <w:instrText xml:space="preserve"> PAGEREF _Toc162015619 \h </w:instrText>
            </w:r>
            <w:r w:rsidR="00637AB7">
              <w:rPr>
                <w:noProof/>
                <w:webHidden/>
              </w:rPr>
            </w:r>
            <w:r w:rsidR="00637AB7">
              <w:rPr>
                <w:noProof/>
                <w:webHidden/>
              </w:rPr>
              <w:fldChar w:fldCharType="separate"/>
            </w:r>
            <w:r w:rsidR="00637AB7">
              <w:rPr>
                <w:noProof/>
                <w:webHidden/>
              </w:rPr>
              <w:t>23</w:t>
            </w:r>
            <w:r w:rsidR="00637AB7">
              <w:rPr>
                <w:noProof/>
                <w:webHidden/>
              </w:rPr>
              <w:fldChar w:fldCharType="end"/>
            </w:r>
          </w:hyperlink>
        </w:p>
        <w:p w14:paraId="2666FE31" w14:textId="28466C83" w:rsidR="00637AB7" w:rsidRDefault="00000000">
          <w:pPr>
            <w:pStyle w:val="TOC2"/>
            <w:tabs>
              <w:tab w:val="right" w:leader="dot" w:pos="9350"/>
            </w:tabs>
            <w:rPr>
              <w:rFonts w:asciiTheme="minorHAnsi" w:eastAsiaTheme="minorEastAsia" w:hAnsiTheme="minorHAnsi"/>
              <w:smallCaps w:val="0"/>
              <w:noProof/>
              <w:sz w:val="24"/>
              <w:szCs w:val="24"/>
            </w:rPr>
          </w:pPr>
          <w:hyperlink w:anchor="_Toc162015620" w:history="1">
            <w:r w:rsidR="00637AB7" w:rsidRPr="00625484">
              <w:rPr>
                <w:rStyle w:val="Hyperlink"/>
                <w:noProof/>
              </w:rPr>
              <w:t>Figure 2</w:t>
            </w:r>
            <w:r w:rsidR="00637AB7">
              <w:rPr>
                <w:noProof/>
                <w:webHidden/>
              </w:rPr>
              <w:tab/>
            </w:r>
            <w:r w:rsidR="00637AB7">
              <w:rPr>
                <w:noProof/>
                <w:webHidden/>
              </w:rPr>
              <w:fldChar w:fldCharType="begin"/>
            </w:r>
            <w:r w:rsidR="00637AB7">
              <w:rPr>
                <w:noProof/>
                <w:webHidden/>
              </w:rPr>
              <w:instrText xml:space="preserve"> PAGEREF _Toc162015620 \h </w:instrText>
            </w:r>
            <w:r w:rsidR="00637AB7">
              <w:rPr>
                <w:noProof/>
                <w:webHidden/>
              </w:rPr>
            </w:r>
            <w:r w:rsidR="00637AB7">
              <w:rPr>
                <w:noProof/>
                <w:webHidden/>
              </w:rPr>
              <w:fldChar w:fldCharType="separate"/>
            </w:r>
            <w:r w:rsidR="00637AB7">
              <w:rPr>
                <w:noProof/>
                <w:webHidden/>
              </w:rPr>
              <w:t>24</w:t>
            </w:r>
            <w:r w:rsidR="00637AB7">
              <w:rPr>
                <w:noProof/>
                <w:webHidden/>
              </w:rPr>
              <w:fldChar w:fldCharType="end"/>
            </w:r>
          </w:hyperlink>
        </w:p>
        <w:p w14:paraId="58326428" w14:textId="734D3DC8" w:rsidR="00637AB7" w:rsidRDefault="00000000">
          <w:pPr>
            <w:pStyle w:val="TOC2"/>
            <w:tabs>
              <w:tab w:val="right" w:leader="dot" w:pos="9350"/>
            </w:tabs>
            <w:rPr>
              <w:rFonts w:asciiTheme="minorHAnsi" w:eastAsiaTheme="minorEastAsia" w:hAnsiTheme="minorHAnsi"/>
              <w:smallCaps w:val="0"/>
              <w:noProof/>
              <w:sz w:val="24"/>
              <w:szCs w:val="24"/>
            </w:rPr>
          </w:pPr>
          <w:hyperlink w:anchor="_Toc162015621" w:history="1">
            <w:r w:rsidR="00637AB7" w:rsidRPr="00625484">
              <w:rPr>
                <w:rStyle w:val="Hyperlink"/>
                <w:noProof/>
              </w:rPr>
              <w:t>Figure 2</w:t>
            </w:r>
            <w:r w:rsidR="00637AB7">
              <w:rPr>
                <w:noProof/>
                <w:webHidden/>
              </w:rPr>
              <w:tab/>
            </w:r>
            <w:r w:rsidR="00637AB7">
              <w:rPr>
                <w:noProof/>
                <w:webHidden/>
              </w:rPr>
              <w:fldChar w:fldCharType="begin"/>
            </w:r>
            <w:r w:rsidR="00637AB7">
              <w:rPr>
                <w:noProof/>
                <w:webHidden/>
              </w:rPr>
              <w:instrText xml:space="preserve"> PAGEREF _Toc162015621 \h </w:instrText>
            </w:r>
            <w:r w:rsidR="00637AB7">
              <w:rPr>
                <w:noProof/>
                <w:webHidden/>
              </w:rPr>
            </w:r>
            <w:r w:rsidR="00637AB7">
              <w:rPr>
                <w:noProof/>
                <w:webHidden/>
              </w:rPr>
              <w:fldChar w:fldCharType="separate"/>
            </w:r>
            <w:r w:rsidR="00637AB7">
              <w:rPr>
                <w:noProof/>
                <w:webHidden/>
              </w:rPr>
              <w:t>25</w:t>
            </w:r>
            <w:r w:rsidR="00637AB7">
              <w:rPr>
                <w:noProof/>
                <w:webHidden/>
              </w:rPr>
              <w:fldChar w:fldCharType="end"/>
            </w:r>
          </w:hyperlink>
        </w:p>
        <w:p w14:paraId="203941E1" w14:textId="66EA653D" w:rsidR="00637AB7" w:rsidRDefault="00000000">
          <w:pPr>
            <w:pStyle w:val="TOC2"/>
            <w:tabs>
              <w:tab w:val="right" w:leader="dot" w:pos="9350"/>
            </w:tabs>
            <w:rPr>
              <w:rFonts w:asciiTheme="minorHAnsi" w:eastAsiaTheme="minorEastAsia" w:hAnsiTheme="minorHAnsi"/>
              <w:smallCaps w:val="0"/>
              <w:noProof/>
              <w:sz w:val="24"/>
              <w:szCs w:val="24"/>
            </w:rPr>
          </w:pPr>
          <w:hyperlink w:anchor="_Toc162015622" w:history="1">
            <w:r w:rsidR="00637AB7" w:rsidRPr="00625484">
              <w:rPr>
                <w:rStyle w:val="Hyperlink"/>
                <w:noProof/>
              </w:rPr>
              <w:t>Cohort Two: MotivScan-AI</w:t>
            </w:r>
            <w:r w:rsidR="00637AB7">
              <w:rPr>
                <w:noProof/>
                <w:webHidden/>
              </w:rPr>
              <w:tab/>
            </w:r>
            <w:r w:rsidR="00637AB7">
              <w:rPr>
                <w:noProof/>
                <w:webHidden/>
              </w:rPr>
              <w:fldChar w:fldCharType="begin"/>
            </w:r>
            <w:r w:rsidR="00637AB7">
              <w:rPr>
                <w:noProof/>
                <w:webHidden/>
              </w:rPr>
              <w:instrText xml:space="preserve"> PAGEREF _Toc162015622 \h </w:instrText>
            </w:r>
            <w:r w:rsidR="00637AB7">
              <w:rPr>
                <w:noProof/>
                <w:webHidden/>
              </w:rPr>
            </w:r>
            <w:r w:rsidR="00637AB7">
              <w:rPr>
                <w:noProof/>
                <w:webHidden/>
              </w:rPr>
              <w:fldChar w:fldCharType="separate"/>
            </w:r>
            <w:r w:rsidR="00637AB7">
              <w:rPr>
                <w:noProof/>
                <w:webHidden/>
              </w:rPr>
              <w:t>25</w:t>
            </w:r>
            <w:r w:rsidR="00637AB7">
              <w:rPr>
                <w:noProof/>
                <w:webHidden/>
              </w:rPr>
              <w:fldChar w:fldCharType="end"/>
            </w:r>
          </w:hyperlink>
        </w:p>
        <w:p w14:paraId="4FA10511" w14:textId="26879205" w:rsidR="00637AB7" w:rsidRDefault="00000000">
          <w:pPr>
            <w:pStyle w:val="TOC2"/>
            <w:tabs>
              <w:tab w:val="right" w:leader="dot" w:pos="9350"/>
            </w:tabs>
            <w:rPr>
              <w:rFonts w:asciiTheme="minorHAnsi" w:eastAsiaTheme="minorEastAsia" w:hAnsiTheme="minorHAnsi"/>
              <w:smallCaps w:val="0"/>
              <w:noProof/>
              <w:sz w:val="24"/>
              <w:szCs w:val="24"/>
            </w:rPr>
          </w:pPr>
          <w:hyperlink w:anchor="_Toc162015623" w:history="1">
            <w:r w:rsidR="00637AB7" w:rsidRPr="00625484">
              <w:rPr>
                <w:rStyle w:val="Hyperlink"/>
                <w:noProof/>
              </w:rPr>
              <w:t>Conclusion</w:t>
            </w:r>
            <w:r w:rsidR="00637AB7">
              <w:rPr>
                <w:noProof/>
                <w:webHidden/>
              </w:rPr>
              <w:tab/>
            </w:r>
            <w:r w:rsidR="00637AB7">
              <w:rPr>
                <w:noProof/>
                <w:webHidden/>
              </w:rPr>
              <w:fldChar w:fldCharType="begin"/>
            </w:r>
            <w:r w:rsidR="00637AB7">
              <w:rPr>
                <w:noProof/>
                <w:webHidden/>
              </w:rPr>
              <w:instrText xml:space="preserve"> PAGEREF _Toc162015623 \h </w:instrText>
            </w:r>
            <w:r w:rsidR="00637AB7">
              <w:rPr>
                <w:noProof/>
                <w:webHidden/>
              </w:rPr>
            </w:r>
            <w:r w:rsidR="00637AB7">
              <w:rPr>
                <w:noProof/>
                <w:webHidden/>
              </w:rPr>
              <w:fldChar w:fldCharType="separate"/>
            </w:r>
            <w:r w:rsidR="00637AB7">
              <w:rPr>
                <w:noProof/>
                <w:webHidden/>
              </w:rPr>
              <w:t>26</w:t>
            </w:r>
            <w:r w:rsidR="00637AB7">
              <w:rPr>
                <w:noProof/>
                <w:webHidden/>
              </w:rPr>
              <w:fldChar w:fldCharType="end"/>
            </w:r>
          </w:hyperlink>
        </w:p>
        <w:p w14:paraId="6F4C3D15" w14:textId="17A18F3C" w:rsidR="00637AB7" w:rsidRDefault="00000000">
          <w:pPr>
            <w:pStyle w:val="TOC1"/>
            <w:tabs>
              <w:tab w:val="right" w:leader="dot" w:pos="9350"/>
            </w:tabs>
            <w:rPr>
              <w:rFonts w:asciiTheme="minorHAnsi" w:eastAsiaTheme="minorEastAsia" w:hAnsiTheme="minorHAnsi"/>
              <w:b w:val="0"/>
              <w:bCs w:val="0"/>
              <w:caps w:val="0"/>
              <w:noProof/>
              <w:sz w:val="24"/>
              <w:szCs w:val="24"/>
            </w:rPr>
          </w:pPr>
          <w:hyperlink w:anchor="_Toc162015624" w:history="1">
            <w:r w:rsidR="00637AB7" w:rsidRPr="00625484">
              <w:rPr>
                <w:rStyle w:val="Hyperlink"/>
                <w:noProof/>
              </w:rPr>
              <w:t>Appendix D</w:t>
            </w:r>
            <w:r w:rsidR="00637AB7">
              <w:rPr>
                <w:noProof/>
                <w:webHidden/>
              </w:rPr>
              <w:tab/>
            </w:r>
            <w:r w:rsidR="00637AB7">
              <w:rPr>
                <w:noProof/>
                <w:webHidden/>
              </w:rPr>
              <w:fldChar w:fldCharType="begin"/>
            </w:r>
            <w:r w:rsidR="00637AB7">
              <w:rPr>
                <w:noProof/>
                <w:webHidden/>
              </w:rPr>
              <w:instrText xml:space="preserve"> PAGEREF _Toc162015624 \h </w:instrText>
            </w:r>
            <w:r w:rsidR="00637AB7">
              <w:rPr>
                <w:noProof/>
                <w:webHidden/>
              </w:rPr>
            </w:r>
            <w:r w:rsidR="00637AB7">
              <w:rPr>
                <w:noProof/>
                <w:webHidden/>
              </w:rPr>
              <w:fldChar w:fldCharType="separate"/>
            </w:r>
            <w:r w:rsidR="00637AB7">
              <w:rPr>
                <w:noProof/>
                <w:webHidden/>
              </w:rPr>
              <w:t>27</w:t>
            </w:r>
            <w:r w:rsidR="00637AB7">
              <w:rPr>
                <w:noProof/>
                <w:webHidden/>
              </w:rPr>
              <w:fldChar w:fldCharType="end"/>
            </w:r>
          </w:hyperlink>
        </w:p>
        <w:p w14:paraId="5AD03BA6" w14:textId="047A6A25" w:rsidR="00637AB7" w:rsidRDefault="00000000">
          <w:pPr>
            <w:pStyle w:val="TOC2"/>
            <w:tabs>
              <w:tab w:val="right" w:leader="dot" w:pos="9350"/>
            </w:tabs>
            <w:rPr>
              <w:rFonts w:asciiTheme="minorHAnsi" w:eastAsiaTheme="minorEastAsia" w:hAnsiTheme="minorHAnsi"/>
              <w:smallCaps w:val="0"/>
              <w:noProof/>
              <w:sz w:val="24"/>
              <w:szCs w:val="24"/>
            </w:rPr>
          </w:pPr>
          <w:hyperlink w:anchor="_Toc162015625" w:history="1">
            <w:r w:rsidR="00637AB7" w:rsidRPr="00625484">
              <w:rPr>
                <w:rStyle w:val="Hyperlink"/>
                <w:noProof/>
              </w:rPr>
              <w:t>Cohort One Customer Analysis</w:t>
            </w:r>
            <w:r w:rsidR="00637AB7">
              <w:rPr>
                <w:noProof/>
                <w:webHidden/>
              </w:rPr>
              <w:tab/>
            </w:r>
            <w:r w:rsidR="00637AB7">
              <w:rPr>
                <w:noProof/>
                <w:webHidden/>
              </w:rPr>
              <w:fldChar w:fldCharType="begin"/>
            </w:r>
            <w:r w:rsidR="00637AB7">
              <w:rPr>
                <w:noProof/>
                <w:webHidden/>
              </w:rPr>
              <w:instrText xml:space="preserve"> PAGEREF _Toc162015625 \h </w:instrText>
            </w:r>
            <w:r w:rsidR="00637AB7">
              <w:rPr>
                <w:noProof/>
                <w:webHidden/>
              </w:rPr>
            </w:r>
            <w:r w:rsidR="00637AB7">
              <w:rPr>
                <w:noProof/>
                <w:webHidden/>
              </w:rPr>
              <w:fldChar w:fldCharType="separate"/>
            </w:r>
            <w:r w:rsidR="00637AB7">
              <w:rPr>
                <w:noProof/>
                <w:webHidden/>
              </w:rPr>
              <w:t>27</w:t>
            </w:r>
            <w:r w:rsidR="00637AB7">
              <w:rPr>
                <w:noProof/>
                <w:webHidden/>
              </w:rPr>
              <w:fldChar w:fldCharType="end"/>
            </w:r>
          </w:hyperlink>
        </w:p>
        <w:p w14:paraId="018D343D" w14:textId="760ADCD2" w:rsidR="00637AB7" w:rsidRDefault="00000000">
          <w:pPr>
            <w:pStyle w:val="TOC2"/>
            <w:tabs>
              <w:tab w:val="right" w:leader="dot" w:pos="9350"/>
            </w:tabs>
            <w:rPr>
              <w:rFonts w:asciiTheme="minorHAnsi" w:eastAsiaTheme="minorEastAsia" w:hAnsiTheme="minorHAnsi"/>
              <w:smallCaps w:val="0"/>
              <w:noProof/>
              <w:sz w:val="24"/>
              <w:szCs w:val="24"/>
            </w:rPr>
          </w:pPr>
          <w:hyperlink w:anchor="_Toc162015626" w:history="1">
            <w:r w:rsidR="00637AB7" w:rsidRPr="00625484">
              <w:rPr>
                <w:rStyle w:val="Hyperlink"/>
                <w:noProof/>
              </w:rPr>
              <w:t>Cohort Two Customer Analysis</w:t>
            </w:r>
            <w:r w:rsidR="00637AB7">
              <w:rPr>
                <w:noProof/>
                <w:webHidden/>
              </w:rPr>
              <w:tab/>
            </w:r>
            <w:r w:rsidR="00637AB7">
              <w:rPr>
                <w:noProof/>
                <w:webHidden/>
              </w:rPr>
              <w:fldChar w:fldCharType="begin"/>
            </w:r>
            <w:r w:rsidR="00637AB7">
              <w:rPr>
                <w:noProof/>
                <w:webHidden/>
              </w:rPr>
              <w:instrText xml:space="preserve"> PAGEREF _Toc162015626 \h </w:instrText>
            </w:r>
            <w:r w:rsidR="00637AB7">
              <w:rPr>
                <w:noProof/>
                <w:webHidden/>
              </w:rPr>
            </w:r>
            <w:r w:rsidR="00637AB7">
              <w:rPr>
                <w:noProof/>
                <w:webHidden/>
              </w:rPr>
              <w:fldChar w:fldCharType="separate"/>
            </w:r>
            <w:r w:rsidR="00637AB7">
              <w:rPr>
                <w:noProof/>
                <w:webHidden/>
              </w:rPr>
              <w:t>29</w:t>
            </w:r>
            <w:r w:rsidR="00637AB7">
              <w:rPr>
                <w:noProof/>
                <w:webHidden/>
              </w:rPr>
              <w:fldChar w:fldCharType="end"/>
            </w:r>
          </w:hyperlink>
        </w:p>
        <w:p w14:paraId="2119AEFA" w14:textId="18AA16F1" w:rsidR="00637AB7" w:rsidRDefault="00000000">
          <w:pPr>
            <w:pStyle w:val="TOC3"/>
            <w:tabs>
              <w:tab w:val="right" w:leader="dot" w:pos="9350"/>
            </w:tabs>
            <w:rPr>
              <w:rFonts w:asciiTheme="minorHAnsi" w:eastAsiaTheme="minorEastAsia" w:hAnsiTheme="minorHAnsi"/>
              <w:i w:val="0"/>
              <w:iCs w:val="0"/>
              <w:noProof/>
              <w:sz w:val="24"/>
              <w:szCs w:val="24"/>
            </w:rPr>
          </w:pPr>
          <w:hyperlink w:anchor="_Toc162015627" w:history="1">
            <w:r w:rsidR="00637AB7" w:rsidRPr="00625484">
              <w:rPr>
                <w:rStyle w:val="Hyperlink"/>
                <w:bCs/>
                <w:noProof/>
              </w:rPr>
              <w:t>D1:</w:t>
            </w:r>
            <w:r w:rsidR="00637AB7" w:rsidRPr="00625484">
              <w:rPr>
                <w:rStyle w:val="Hyperlink"/>
                <w:noProof/>
              </w:rPr>
              <w:t xml:space="preserve"> Buyer Persona: Connoisseur Clara</w:t>
            </w:r>
            <w:r w:rsidR="00637AB7">
              <w:rPr>
                <w:noProof/>
                <w:webHidden/>
              </w:rPr>
              <w:tab/>
            </w:r>
            <w:r w:rsidR="00637AB7">
              <w:rPr>
                <w:noProof/>
                <w:webHidden/>
              </w:rPr>
              <w:fldChar w:fldCharType="begin"/>
            </w:r>
            <w:r w:rsidR="00637AB7">
              <w:rPr>
                <w:noProof/>
                <w:webHidden/>
              </w:rPr>
              <w:instrText xml:space="preserve"> PAGEREF _Toc162015627 \h </w:instrText>
            </w:r>
            <w:r w:rsidR="00637AB7">
              <w:rPr>
                <w:noProof/>
                <w:webHidden/>
              </w:rPr>
            </w:r>
            <w:r w:rsidR="00637AB7">
              <w:rPr>
                <w:noProof/>
                <w:webHidden/>
              </w:rPr>
              <w:fldChar w:fldCharType="separate"/>
            </w:r>
            <w:r w:rsidR="00637AB7">
              <w:rPr>
                <w:noProof/>
                <w:webHidden/>
              </w:rPr>
              <w:t>29</w:t>
            </w:r>
            <w:r w:rsidR="00637AB7">
              <w:rPr>
                <w:noProof/>
                <w:webHidden/>
              </w:rPr>
              <w:fldChar w:fldCharType="end"/>
            </w:r>
          </w:hyperlink>
        </w:p>
        <w:p w14:paraId="715A63BE" w14:textId="398FC907" w:rsidR="00637AB7" w:rsidRDefault="00000000">
          <w:pPr>
            <w:pStyle w:val="TOC3"/>
            <w:tabs>
              <w:tab w:val="right" w:leader="dot" w:pos="9350"/>
            </w:tabs>
            <w:rPr>
              <w:rFonts w:asciiTheme="minorHAnsi" w:eastAsiaTheme="minorEastAsia" w:hAnsiTheme="minorHAnsi"/>
              <w:i w:val="0"/>
              <w:iCs w:val="0"/>
              <w:noProof/>
              <w:sz w:val="24"/>
              <w:szCs w:val="24"/>
            </w:rPr>
          </w:pPr>
          <w:hyperlink w:anchor="_Toc162015628" w:history="1">
            <w:r w:rsidR="00637AB7" w:rsidRPr="00625484">
              <w:rPr>
                <w:rStyle w:val="Hyperlink"/>
                <w:noProof/>
              </w:rPr>
              <w:t>D2: Marketing Mix Insights</w:t>
            </w:r>
            <w:r w:rsidR="00637AB7">
              <w:rPr>
                <w:noProof/>
                <w:webHidden/>
              </w:rPr>
              <w:tab/>
            </w:r>
            <w:r w:rsidR="00637AB7">
              <w:rPr>
                <w:noProof/>
                <w:webHidden/>
              </w:rPr>
              <w:fldChar w:fldCharType="begin"/>
            </w:r>
            <w:r w:rsidR="00637AB7">
              <w:rPr>
                <w:noProof/>
                <w:webHidden/>
              </w:rPr>
              <w:instrText xml:space="preserve"> PAGEREF _Toc162015628 \h </w:instrText>
            </w:r>
            <w:r w:rsidR="00637AB7">
              <w:rPr>
                <w:noProof/>
                <w:webHidden/>
              </w:rPr>
            </w:r>
            <w:r w:rsidR="00637AB7">
              <w:rPr>
                <w:noProof/>
                <w:webHidden/>
              </w:rPr>
              <w:fldChar w:fldCharType="separate"/>
            </w:r>
            <w:r w:rsidR="00637AB7">
              <w:rPr>
                <w:noProof/>
                <w:webHidden/>
              </w:rPr>
              <w:t>30</w:t>
            </w:r>
            <w:r w:rsidR="00637AB7">
              <w:rPr>
                <w:noProof/>
                <w:webHidden/>
              </w:rPr>
              <w:fldChar w:fldCharType="end"/>
            </w:r>
          </w:hyperlink>
        </w:p>
        <w:p w14:paraId="33B15AD6" w14:textId="12E7310D" w:rsidR="00637AB7" w:rsidRDefault="00000000">
          <w:pPr>
            <w:pStyle w:val="TOC3"/>
            <w:tabs>
              <w:tab w:val="right" w:leader="dot" w:pos="9350"/>
            </w:tabs>
            <w:rPr>
              <w:rFonts w:asciiTheme="minorHAnsi" w:eastAsiaTheme="minorEastAsia" w:hAnsiTheme="minorHAnsi"/>
              <w:i w:val="0"/>
              <w:iCs w:val="0"/>
              <w:noProof/>
              <w:sz w:val="24"/>
              <w:szCs w:val="24"/>
            </w:rPr>
          </w:pPr>
          <w:hyperlink w:anchor="_Toc162015629" w:history="1">
            <w:r w:rsidR="00637AB7" w:rsidRPr="00625484">
              <w:rPr>
                <w:rStyle w:val="Hyperlink"/>
                <w:noProof/>
              </w:rPr>
              <w:t>D3: Confidence Interval: 90%</w:t>
            </w:r>
            <w:r w:rsidR="00637AB7">
              <w:rPr>
                <w:noProof/>
                <w:webHidden/>
              </w:rPr>
              <w:tab/>
            </w:r>
            <w:r w:rsidR="00637AB7">
              <w:rPr>
                <w:noProof/>
                <w:webHidden/>
              </w:rPr>
              <w:fldChar w:fldCharType="begin"/>
            </w:r>
            <w:r w:rsidR="00637AB7">
              <w:rPr>
                <w:noProof/>
                <w:webHidden/>
              </w:rPr>
              <w:instrText xml:space="preserve"> PAGEREF _Toc162015629 \h </w:instrText>
            </w:r>
            <w:r w:rsidR="00637AB7">
              <w:rPr>
                <w:noProof/>
                <w:webHidden/>
              </w:rPr>
            </w:r>
            <w:r w:rsidR="00637AB7">
              <w:rPr>
                <w:noProof/>
                <w:webHidden/>
              </w:rPr>
              <w:fldChar w:fldCharType="separate"/>
            </w:r>
            <w:r w:rsidR="00637AB7">
              <w:rPr>
                <w:noProof/>
                <w:webHidden/>
              </w:rPr>
              <w:t>31</w:t>
            </w:r>
            <w:r w:rsidR="00637AB7">
              <w:rPr>
                <w:noProof/>
                <w:webHidden/>
              </w:rPr>
              <w:fldChar w:fldCharType="end"/>
            </w:r>
          </w:hyperlink>
        </w:p>
        <w:p w14:paraId="35F687B4" w14:textId="247A7D0B" w:rsidR="00637AB7" w:rsidRDefault="00000000">
          <w:pPr>
            <w:pStyle w:val="TOC3"/>
            <w:tabs>
              <w:tab w:val="right" w:leader="dot" w:pos="9350"/>
            </w:tabs>
            <w:rPr>
              <w:rFonts w:asciiTheme="minorHAnsi" w:eastAsiaTheme="minorEastAsia" w:hAnsiTheme="minorHAnsi"/>
              <w:i w:val="0"/>
              <w:iCs w:val="0"/>
              <w:noProof/>
              <w:sz w:val="24"/>
              <w:szCs w:val="24"/>
            </w:rPr>
          </w:pPr>
          <w:hyperlink w:anchor="_Toc162015630" w:history="1">
            <w:r w:rsidR="00637AB7" w:rsidRPr="00625484">
              <w:rPr>
                <w:rStyle w:val="Hyperlink"/>
                <w:noProof/>
              </w:rPr>
              <w:t>D4: Call to Action</w:t>
            </w:r>
            <w:r w:rsidR="00637AB7">
              <w:rPr>
                <w:noProof/>
                <w:webHidden/>
              </w:rPr>
              <w:tab/>
            </w:r>
            <w:r w:rsidR="00637AB7">
              <w:rPr>
                <w:noProof/>
                <w:webHidden/>
              </w:rPr>
              <w:fldChar w:fldCharType="begin"/>
            </w:r>
            <w:r w:rsidR="00637AB7">
              <w:rPr>
                <w:noProof/>
                <w:webHidden/>
              </w:rPr>
              <w:instrText xml:space="preserve"> PAGEREF _Toc162015630 \h </w:instrText>
            </w:r>
            <w:r w:rsidR="00637AB7">
              <w:rPr>
                <w:noProof/>
                <w:webHidden/>
              </w:rPr>
            </w:r>
            <w:r w:rsidR="00637AB7">
              <w:rPr>
                <w:noProof/>
                <w:webHidden/>
              </w:rPr>
              <w:fldChar w:fldCharType="separate"/>
            </w:r>
            <w:r w:rsidR="00637AB7">
              <w:rPr>
                <w:noProof/>
                <w:webHidden/>
              </w:rPr>
              <w:t>31</w:t>
            </w:r>
            <w:r w:rsidR="00637AB7">
              <w:rPr>
                <w:noProof/>
                <w:webHidden/>
              </w:rPr>
              <w:fldChar w:fldCharType="end"/>
            </w:r>
          </w:hyperlink>
        </w:p>
        <w:p w14:paraId="4DC0D490" w14:textId="64A86C75" w:rsidR="00637AB7" w:rsidRDefault="00000000">
          <w:pPr>
            <w:pStyle w:val="TOC2"/>
            <w:tabs>
              <w:tab w:val="right" w:leader="dot" w:pos="9350"/>
            </w:tabs>
            <w:rPr>
              <w:rFonts w:asciiTheme="minorHAnsi" w:eastAsiaTheme="minorEastAsia" w:hAnsiTheme="minorHAnsi"/>
              <w:smallCaps w:val="0"/>
              <w:noProof/>
              <w:sz w:val="24"/>
              <w:szCs w:val="24"/>
            </w:rPr>
          </w:pPr>
          <w:hyperlink w:anchor="_Toc162015631" w:history="1">
            <w:r w:rsidR="00637AB7" w:rsidRPr="00625484">
              <w:rPr>
                <w:rStyle w:val="Hyperlink"/>
                <w:noProof/>
              </w:rPr>
              <w:t>Conclusion</w:t>
            </w:r>
            <w:r w:rsidR="00637AB7">
              <w:rPr>
                <w:noProof/>
                <w:webHidden/>
              </w:rPr>
              <w:tab/>
            </w:r>
            <w:r w:rsidR="00637AB7">
              <w:rPr>
                <w:noProof/>
                <w:webHidden/>
              </w:rPr>
              <w:fldChar w:fldCharType="begin"/>
            </w:r>
            <w:r w:rsidR="00637AB7">
              <w:rPr>
                <w:noProof/>
                <w:webHidden/>
              </w:rPr>
              <w:instrText xml:space="preserve"> PAGEREF _Toc162015631 \h </w:instrText>
            </w:r>
            <w:r w:rsidR="00637AB7">
              <w:rPr>
                <w:noProof/>
                <w:webHidden/>
              </w:rPr>
            </w:r>
            <w:r w:rsidR="00637AB7">
              <w:rPr>
                <w:noProof/>
                <w:webHidden/>
              </w:rPr>
              <w:fldChar w:fldCharType="separate"/>
            </w:r>
            <w:r w:rsidR="00637AB7">
              <w:rPr>
                <w:noProof/>
                <w:webHidden/>
              </w:rPr>
              <w:t>31</w:t>
            </w:r>
            <w:r w:rsidR="00637AB7">
              <w:rPr>
                <w:noProof/>
                <w:webHidden/>
              </w:rPr>
              <w:fldChar w:fldCharType="end"/>
            </w:r>
          </w:hyperlink>
        </w:p>
        <w:p w14:paraId="62A89032" w14:textId="79A77FC9" w:rsidR="007C1468" w:rsidRPr="00242E93" w:rsidRDefault="00D22A4A" w:rsidP="007C1468">
          <w:pPr>
            <w:rPr>
              <w:rFonts w:cs="Times New Roman"/>
              <w:b/>
              <w:bCs/>
              <w:noProof/>
            </w:rPr>
          </w:pPr>
          <w:r w:rsidRPr="00637AB7">
            <w:rPr>
              <w:rFonts w:cs="Times New Roman"/>
              <w:b/>
              <w:bCs/>
              <w:noProof/>
            </w:rPr>
            <w:fldChar w:fldCharType="end"/>
          </w:r>
        </w:p>
      </w:sdtContent>
    </w:sdt>
    <w:p w14:paraId="77B0B91E" w14:textId="77777777" w:rsidR="00BC4DBB" w:rsidRPr="00242E93" w:rsidRDefault="00BC4DBB">
      <w:pPr>
        <w:spacing w:line="240" w:lineRule="auto"/>
        <w:rPr>
          <w:rFonts w:eastAsiaTheme="majorEastAsia" w:cstheme="majorBidi"/>
          <w:b/>
          <w:color w:val="0F4761" w:themeColor="accent1" w:themeShade="BF"/>
        </w:rPr>
      </w:pPr>
      <w:r w:rsidRPr="00242E93">
        <w:br w:type="page"/>
      </w:r>
    </w:p>
    <w:p w14:paraId="51BABB85" w14:textId="77777777" w:rsidR="00647A71" w:rsidRPr="007C1468" w:rsidRDefault="00647A71" w:rsidP="007C1468">
      <w:pPr>
        <w:pStyle w:val="Heading1"/>
      </w:pPr>
      <w:bookmarkStart w:id="0" w:name="_Toc162015586"/>
      <w:r w:rsidRPr="007C1468">
        <w:lastRenderedPageBreak/>
        <w:t>Abstract</w:t>
      </w:r>
      <w:bookmarkEnd w:id="0"/>
    </w:p>
    <w:p w14:paraId="47E484A3" w14:textId="0332AD16" w:rsidR="00E156CF" w:rsidRDefault="007B1615" w:rsidP="009848AD">
      <w:pPr>
        <w:rPr>
          <w:rFonts w:cs="Times New Roman"/>
        </w:rPr>
      </w:pPr>
      <w:r>
        <w:rPr>
          <w:rFonts w:cs="Times New Roman"/>
        </w:rPr>
        <w:t xml:space="preserve">Marshall University graduate student Danielle Sloan has created a generative pre-trained transformer (GPT) called MotivScan-AI that assesses buyer behavior during </w:t>
      </w:r>
      <w:r w:rsidR="007A38D0">
        <w:rPr>
          <w:rFonts w:cs="Times New Roman"/>
        </w:rPr>
        <w:t xml:space="preserve">market </w:t>
      </w:r>
      <w:r>
        <w:rPr>
          <w:rFonts w:cs="Times New Roman"/>
        </w:rPr>
        <w:t xml:space="preserve">segmentation. </w:t>
      </w:r>
      <w:r w:rsidR="009848AD" w:rsidRPr="007A387B">
        <w:rPr>
          <w:rFonts w:cs="Times New Roman"/>
        </w:rPr>
        <w:t>M</w:t>
      </w:r>
      <w:r w:rsidR="009848AD">
        <w:rPr>
          <w:rFonts w:cs="Times New Roman"/>
        </w:rPr>
        <w:t>otivScan-AI</w:t>
      </w:r>
      <w:r w:rsidR="009848AD" w:rsidRPr="007A387B">
        <w:rPr>
          <w:rFonts w:cs="Times New Roman"/>
        </w:rPr>
        <w:t xml:space="preserve"> </w:t>
      </w:r>
      <w:r>
        <w:rPr>
          <w:rFonts w:cs="Times New Roman"/>
        </w:rPr>
        <w:t>intends</w:t>
      </w:r>
      <w:r w:rsidR="009848AD" w:rsidRPr="007A387B">
        <w:rPr>
          <w:rFonts w:cs="Times New Roman"/>
        </w:rPr>
        <w:t xml:space="preserve"> to </w:t>
      </w:r>
      <w:r>
        <w:rPr>
          <w:rFonts w:cs="Times New Roman"/>
        </w:rPr>
        <w:t>equalize the competitive landscape</w:t>
      </w:r>
      <w:r w:rsidR="009848AD" w:rsidRPr="007A387B">
        <w:rPr>
          <w:rFonts w:cs="Times New Roman"/>
        </w:rPr>
        <w:t xml:space="preserve"> for small businesses </w:t>
      </w:r>
      <w:r>
        <w:rPr>
          <w:rFonts w:cs="Times New Roman"/>
        </w:rPr>
        <w:t>by providing</w:t>
      </w:r>
      <w:r w:rsidR="009848AD" w:rsidRPr="007A387B">
        <w:rPr>
          <w:rFonts w:cs="Times New Roman"/>
        </w:rPr>
        <w:t xml:space="preserve"> </w:t>
      </w:r>
      <w:r>
        <w:rPr>
          <w:rFonts w:cs="Times New Roman"/>
        </w:rPr>
        <w:t>them</w:t>
      </w:r>
      <w:r w:rsidR="009848AD" w:rsidRPr="007A387B">
        <w:rPr>
          <w:rFonts w:cs="Times New Roman"/>
        </w:rPr>
        <w:t xml:space="preserve"> </w:t>
      </w:r>
      <w:r>
        <w:rPr>
          <w:rFonts w:cs="Times New Roman"/>
        </w:rPr>
        <w:t xml:space="preserve">with </w:t>
      </w:r>
      <w:r w:rsidR="009848AD" w:rsidRPr="007A387B">
        <w:rPr>
          <w:rFonts w:cs="Times New Roman"/>
        </w:rPr>
        <w:t>sophisticated market research</w:t>
      </w:r>
      <w:r>
        <w:rPr>
          <w:rFonts w:cs="Times New Roman"/>
        </w:rPr>
        <w:t xml:space="preserve"> technology</w:t>
      </w:r>
      <w:r w:rsidR="009848AD" w:rsidRPr="007A387B">
        <w:rPr>
          <w:rFonts w:cs="Times New Roman"/>
        </w:rPr>
        <w:t xml:space="preserve">. Traditional methods of understanding buyer behavior are cost-prohibitive </w:t>
      </w:r>
      <w:r w:rsidR="009848AD">
        <w:rPr>
          <w:rFonts w:cs="Times New Roman"/>
        </w:rPr>
        <w:t>and</w:t>
      </w:r>
      <w:r w:rsidR="009848AD" w:rsidRPr="007A387B">
        <w:rPr>
          <w:rFonts w:cs="Times New Roman"/>
        </w:rPr>
        <w:t xml:space="preserve"> time-consuming, making them less accessible to smaller enterprises. </w:t>
      </w:r>
      <w:r w:rsidR="00B812FF">
        <w:rPr>
          <w:rFonts w:cs="Times New Roman"/>
        </w:rPr>
        <w:t>When introduced to customer feedback</w:t>
      </w:r>
      <w:r w:rsidR="009848AD" w:rsidRPr="007A387B">
        <w:rPr>
          <w:rFonts w:cs="Times New Roman"/>
        </w:rPr>
        <w:t>, M</w:t>
      </w:r>
      <w:r w:rsidR="009848AD">
        <w:rPr>
          <w:rFonts w:cs="Times New Roman"/>
        </w:rPr>
        <w:t>otivScan-AI</w:t>
      </w:r>
      <w:r w:rsidR="009848AD" w:rsidRPr="007A387B">
        <w:rPr>
          <w:rFonts w:cs="Times New Roman"/>
        </w:rPr>
        <w:t xml:space="preserve"> </w:t>
      </w:r>
      <w:r w:rsidR="00B812FF">
        <w:rPr>
          <w:rFonts w:cs="Times New Roman"/>
        </w:rPr>
        <w:t>instantly generates</w:t>
      </w:r>
      <w:r w:rsidR="009848AD" w:rsidRPr="007A387B">
        <w:rPr>
          <w:rFonts w:cs="Times New Roman"/>
        </w:rPr>
        <w:t xml:space="preserve"> insightful and actionable buyer personas</w:t>
      </w:r>
      <w:r w:rsidR="005A4F64">
        <w:rPr>
          <w:rFonts w:cs="Times New Roman"/>
        </w:rPr>
        <w:t>, marketing mixes, and segmentation insights</w:t>
      </w:r>
      <w:r w:rsidR="00B812FF">
        <w:rPr>
          <w:rFonts w:cs="Times New Roman"/>
        </w:rPr>
        <w:t xml:space="preserve">, saving </w:t>
      </w:r>
      <w:r w:rsidR="009848AD" w:rsidRPr="007A387B">
        <w:rPr>
          <w:rFonts w:cs="Times New Roman"/>
        </w:rPr>
        <w:t xml:space="preserve">businesses </w:t>
      </w:r>
      <w:r w:rsidR="005A4F64">
        <w:rPr>
          <w:rFonts w:cs="Times New Roman"/>
        </w:rPr>
        <w:t>96.18% in fiscal costs and 96.59% in time spent on market segmentation</w:t>
      </w:r>
      <w:r w:rsidR="009848AD" w:rsidRPr="007A387B">
        <w:rPr>
          <w:rFonts w:cs="Times New Roman"/>
        </w:rPr>
        <w:t>.</w:t>
      </w:r>
      <w:r w:rsidR="009848AD">
        <w:rPr>
          <w:rFonts w:cs="Times New Roman"/>
        </w:rPr>
        <w:t xml:space="preserve"> </w:t>
      </w:r>
      <w:r w:rsidR="00B812FF">
        <w:rPr>
          <w:rFonts w:cs="Times New Roman"/>
        </w:rPr>
        <w:t>MotivScan-AI’s</w:t>
      </w:r>
      <w:r w:rsidR="009848AD" w:rsidRPr="007A387B">
        <w:rPr>
          <w:rFonts w:cs="Times New Roman"/>
        </w:rPr>
        <w:t xml:space="preserve"> ethical approach to </w:t>
      </w:r>
      <w:r w:rsidR="00B812FF">
        <w:rPr>
          <w:rFonts w:cs="Times New Roman"/>
        </w:rPr>
        <w:t xml:space="preserve">private and safe </w:t>
      </w:r>
      <w:r w:rsidR="009848AD" w:rsidRPr="007A387B">
        <w:rPr>
          <w:rFonts w:cs="Times New Roman"/>
        </w:rPr>
        <w:t xml:space="preserve">data usage further </w:t>
      </w:r>
      <w:r w:rsidR="00B812FF">
        <w:rPr>
          <w:rFonts w:cs="Times New Roman"/>
        </w:rPr>
        <w:t>safeguards</w:t>
      </w:r>
      <w:r w:rsidR="009848AD" w:rsidRPr="007A387B">
        <w:rPr>
          <w:rFonts w:cs="Times New Roman"/>
        </w:rPr>
        <w:t xml:space="preserve"> </w:t>
      </w:r>
      <w:r w:rsidR="00B812FF">
        <w:rPr>
          <w:rFonts w:cs="Times New Roman"/>
        </w:rPr>
        <w:t>customer outcomes</w:t>
      </w:r>
      <w:r w:rsidR="009848AD" w:rsidRPr="007A387B">
        <w:rPr>
          <w:rFonts w:cs="Times New Roman"/>
        </w:rPr>
        <w:t>. In a</w:t>
      </w:r>
      <w:r w:rsidR="009848AD">
        <w:rPr>
          <w:rFonts w:cs="Times New Roman"/>
        </w:rPr>
        <w:t>n outside-in marketing</w:t>
      </w:r>
      <w:r w:rsidR="009848AD" w:rsidRPr="007A387B">
        <w:rPr>
          <w:rFonts w:cs="Times New Roman"/>
        </w:rPr>
        <w:t xml:space="preserve"> landscape where understanding the customer is paramount, M</w:t>
      </w:r>
      <w:r w:rsidR="009848AD">
        <w:rPr>
          <w:rFonts w:cs="Times New Roman"/>
        </w:rPr>
        <w:t>otivScan</w:t>
      </w:r>
      <w:r w:rsidR="009848AD" w:rsidRPr="007A387B">
        <w:rPr>
          <w:rFonts w:cs="Times New Roman"/>
        </w:rPr>
        <w:t xml:space="preserve">-AI provides a </w:t>
      </w:r>
      <w:r w:rsidR="009848AD">
        <w:rPr>
          <w:rFonts w:cs="Times New Roman"/>
        </w:rPr>
        <w:t xml:space="preserve">competitive advantage </w:t>
      </w:r>
      <w:r w:rsidR="00B812FF">
        <w:rPr>
          <w:rFonts w:cs="Times New Roman"/>
        </w:rPr>
        <w:t xml:space="preserve">for micro-enterprises, </w:t>
      </w:r>
      <w:r w:rsidR="005A4F64">
        <w:rPr>
          <w:rFonts w:cs="Times New Roman"/>
        </w:rPr>
        <w:t xml:space="preserve">freelance </w:t>
      </w:r>
      <w:r w:rsidR="00B812FF">
        <w:rPr>
          <w:rFonts w:cs="Times New Roman"/>
        </w:rPr>
        <w:t>marketers,</w:t>
      </w:r>
      <w:r w:rsidR="00B812FF" w:rsidRPr="007A387B">
        <w:rPr>
          <w:rFonts w:cs="Times New Roman"/>
        </w:rPr>
        <w:t xml:space="preserve"> </w:t>
      </w:r>
      <w:r w:rsidR="00B812FF">
        <w:rPr>
          <w:rFonts w:cs="Times New Roman"/>
        </w:rPr>
        <w:t xml:space="preserve">and entrepreneurs </w:t>
      </w:r>
      <w:r w:rsidR="009848AD">
        <w:rPr>
          <w:rFonts w:cs="Times New Roman"/>
        </w:rPr>
        <w:t>by</w:t>
      </w:r>
      <w:r w:rsidR="009848AD" w:rsidRPr="007A387B">
        <w:rPr>
          <w:rFonts w:cs="Times New Roman"/>
        </w:rPr>
        <w:t xml:space="preserve"> tailor</w:t>
      </w:r>
      <w:r w:rsidR="00B812FF">
        <w:rPr>
          <w:rFonts w:cs="Times New Roman"/>
        </w:rPr>
        <w:t>ing</w:t>
      </w:r>
      <w:r w:rsidR="009848AD" w:rsidRPr="007A387B">
        <w:rPr>
          <w:rFonts w:cs="Times New Roman"/>
        </w:rPr>
        <w:t xml:space="preserve"> offerings </w:t>
      </w:r>
      <w:r w:rsidR="00EB3533">
        <w:rPr>
          <w:rFonts w:cs="Times New Roman"/>
        </w:rPr>
        <w:t>to specific</w:t>
      </w:r>
      <w:r w:rsidR="009848AD" w:rsidRPr="007A387B">
        <w:rPr>
          <w:rFonts w:cs="Times New Roman"/>
        </w:rPr>
        <w:t xml:space="preserve"> customer needs.</w:t>
      </w:r>
    </w:p>
    <w:p w14:paraId="423ECA25" w14:textId="1FA56C98" w:rsidR="00E156CF" w:rsidRPr="00E156CF" w:rsidRDefault="00E156CF" w:rsidP="00AB3134">
      <w:pPr>
        <w:ind w:firstLine="720"/>
        <w:rPr>
          <w:rFonts w:cs="Times New Roman"/>
          <w:i/>
          <w:iCs/>
        </w:rPr>
      </w:pPr>
      <w:r>
        <w:rPr>
          <w:rFonts w:cs="Times New Roman"/>
          <w:i/>
          <w:iCs/>
        </w:rPr>
        <w:t xml:space="preserve">Keywords: </w:t>
      </w:r>
      <w:r w:rsidR="00AB3134" w:rsidRPr="00A0628E">
        <w:rPr>
          <w:rFonts w:cs="Times New Roman"/>
        </w:rPr>
        <w:t>MotivScan-AI</w:t>
      </w:r>
      <w:r w:rsidR="00853319">
        <w:rPr>
          <w:rFonts w:cs="Times New Roman"/>
        </w:rPr>
        <w:t xml:space="preserve"> buyer persona creation</w:t>
      </w:r>
      <w:r w:rsidR="00AB3134" w:rsidRPr="00A0628E">
        <w:rPr>
          <w:rFonts w:cs="Times New Roman"/>
        </w:rPr>
        <w:t xml:space="preserve">, </w:t>
      </w:r>
      <w:proofErr w:type="spellStart"/>
      <w:r w:rsidR="00BB18DB">
        <w:rPr>
          <w:rFonts w:cs="Times New Roman"/>
        </w:rPr>
        <w:t>ChatGPT</w:t>
      </w:r>
      <w:proofErr w:type="spellEnd"/>
      <w:r w:rsidR="00853319">
        <w:rPr>
          <w:rFonts w:cs="Times New Roman"/>
        </w:rPr>
        <w:t xml:space="preserve"> for market research, behavioral analysis AI, customer feedback analysis software, AI-driven marketing insights for small businesses, </w:t>
      </w:r>
      <w:proofErr w:type="spellStart"/>
      <w:r w:rsidR="00853319">
        <w:rPr>
          <w:rFonts w:cs="Times New Roman"/>
        </w:rPr>
        <w:t>ChatGPT</w:t>
      </w:r>
      <w:proofErr w:type="spellEnd"/>
      <w:r w:rsidR="00853319">
        <w:rPr>
          <w:rFonts w:cs="Times New Roman"/>
        </w:rPr>
        <w:t xml:space="preserve"> in business research, save time with AI market segmentation, machine learning in marketing, cost-effective marketing strategies with MotivScan-AI.</w:t>
      </w:r>
    </w:p>
    <w:p w14:paraId="5F041A76" w14:textId="77777777" w:rsidR="006B22E3" w:rsidRPr="00DC0CCE" w:rsidRDefault="006B22E3" w:rsidP="00E156CF">
      <w:pPr>
        <w:spacing w:line="240" w:lineRule="auto"/>
        <w:rPr>
          <w:rFonts w:eastAsiaTheme="majorEastAsia" w:cstheme="majorBidi"/>
          <w:color w:val="0F4761" w:themeColor="accent1" w:themeShade="BF"/>
          <w:szCs w:val="40"/>
        </w:rPr>
      </w:pPr>
      <w:r w:rsidRPr="00DC0CCE">
        <w:br w:type="page"/>
      </w:r>
    </w:p>
    <w:p w14:paraId="3B78142F" w14:textId="77777777" w:rsidR="00421304" w:rsidRPr="006B22E3" w:rsidRDefault="00421304" w:rsidP="00682436">
      <w:pPr>
        <w:pStyle w:val="Heading1"/>
        <w:spacing w:before="0" w:after="0"/>
        <w:ind w:firstLine="720"/>
      </w:pPr>
      <w:bookmarkStart w:id="1" w:name="_Toc162015587"/>
      <w:r w:rsidRPr="006B22E3">
        <w:lastRenderedPageBreak/>
        <w:t>Introduction</w:t>
      </w:r>
      <w:bookmarkEnd w:id="1"/>
    </w:p>
    <w:p w14:paraId="2F88A43F" w14:textId="77777777" w:rsidR="00682436" w:rsidRPr="00682436" w:rsidRDefault="00682436" w:rsidP="00682436">
      <w:pPr>
        <w:pStyle w:val="Heading1"/>
        <w:spacing w:before="0" w:after="0"/>
        <w:ind w:firstLine="720"/>
        <w:jc w:val="left"/>
        <w:rPr>
          <w:rFonts w:eastAsiaTheme="minorHAnsi" w:cs="Times New Roman"/>
          <w:b w:val="0"/>
          <w:color w:val="auto"/>
          <w:szCs w:val="24"/>
        </w:rPr>
      </w:pPr>
      <w:bookmarkStart w:id="2" w:name="_Toc162015588"/>
      <w:r w:rsidRPr="00682436">
        <w:rPr>
          <w:rFonts w:eastAsiaTheme="minorHAnsi" w:cs="Times New Roman"/>
          <w:b w:val="0"/>
          <w:color w:val="auto"/>
          <w:szCs w:val="24"/>
        </w:rPr>
        <w:t xml:space="preserve">Leveraging innovative and cost-effective methodologies can efficiently unravel customer behavior complexities, optimizing marketing strategies without straining budgets or senior personnel's time. Behavioral studies can absorb billable hours from senior communications personnel, amass opportunity costs, and deplete marketing budgets. Customer insights are the bread and butter of successful marketing, but why must customer behavior be so costly and incomprehensible? </w:t>
      </w:r>
    </w:p>
    <w:p w14:paraId="2811D5E3" w14:textId="77777777" w:rsidR="00682436" w:rsidRPr="00682436" w:rsidRDefault="00682436" w:rsidP="00682436">
      <w:pPr>
        <w:pStyle w:val="Heading1"/>
        <w:spacing w:before="0" w:after="0"/>
        <w:ind w:firstLine="720"/>
        <w:jc w:val="left"/>
        <w:rPr>
          <w:rFonts w:eastAsiaTheme="minorHAnsi" w:cs="Times New Roman"/>
          <w:b w:val="0"/>
          <w:color w:val="auto"/>
          <w:szCs w:val="24"/>
        </w:rPr>
      </w:pPr>
      <w:r w:rsidRPr="00682436">
        <w:rPr>
          <w:rFonts w:eastAsiaTheme="minorHAnsi" w:cs="Times New Roman"/>
          <w:b w:val="0"/>
          <w:color w:val="auto"/>
          <w:szCs w:val="24"/>
        </w:rPr>
        <w:t xml:space="preserve">Traditional market research methods make adequate market sensing arduous for micro-enterprises and freelancers—but no more. Today, we give you a new Generative Pre-training Transformer (GPT) called MotivScan-AI (Sloan, 2024). </w:t>
      </w:r>
    </w:p>
    <w:p w14:paraId="4F472681" w14:textId="77777777" w:rsidR="00682436" w:rsidRPr="00682436" w:rsidRDefault="00682436" w:rsidP="00682436">
      <w:pPr>
        <w:pStyle w:val="Heading1"/>
        <w:spacing w:before="0" w:after="0"/>
        <w:ind w:firstLine="720"/>
        <w:jc w:val="left"/>
        <w:rPr>
          <w:rFonts w:eastAsiaTheme="minorHAnsi" w:cs="Times New Roman"/>
          <w:b w:val="0"/>
          <w:color w:val="auto"/>
          <w:szCs w:val="24"/>
        </w:rPr>
      </w:pPr>
      <w:r w:rsidRPr="00682436">
        <w:rPr>
          <w:rFonts w:eastAsiaTheme="minorHAnsi" w:cs="Times New Roman"/>
          <w:b w:val="0"/>
          <w:color w:val="auto"/>
          <w:szCs w:val="24"/>
        </w:rPr>
        <w:t>MotivScan-AI employs GPT-4 technology to transform customer feedback into actionable insights. Within moments, a single user can transform qualitative data into a promotion-ready marketing mix, enabling a seamless market segmentation process.</w:t>
      </w:r>
    </w:p>
    <w:p w14:paraId="6F8608C0" w14:textId="77777777" w:rsidR="00682436" w:rsidRDefault="00682436" w:rsidP="00682436">
      <w:pPr>
        <w:pStyle w:val="Heading1"/>
        <w:spacing w:before="0" w:after="0"/>
        <w:ind w:firstLine="720"/>
        <w:jc w:val="left"/>
        <w:rPr>
          <w:rFonts w:eastAsiaTheme="minorHAnsi" w:cs="Times New Roman"/>
          <w:b w:val="0"/>
          <w:color w:val="auto"/>
          <w:szCs w:val="24"/>
        </w:rPr>
      </w:pPr>
      <w:r w:rsidRPr="00682436">
        <w:rPr>
          <w:rFonts w:eastAsiaTheme="minorHAnsi" w:cs="Times New Roman"/>
          <w:b w:val="0"/>
          <w:color w:val="auto"/>
          <w:szCs w:val="24"/>
        </w:rPr>
        <w:t>The best part is that MotivScan-AI saves businesses unprecedented resources while outfitting them with up-scale marketing sophistication. Early testing exceeds expectations, with MotivScan-AI outperforming traditional methods by over ninety-six percent in cost and time. So, what are you waiting for? Seize competitive advantage and revolutionize your marketing strategy with MotivScan-AI!</w:t>
      </w:r>
    </w:p>
    <w:p w14:paraId="0B62D6C4" w14:textId="3C284258" w:rsidR="00C34F8B" w:rsidRPr="005F5F29" w:rsidRDefault="00421304" w:rsidP="00682436">
      <w:pPr>
        <w:pStyle w:val="Heading1"/>
        <w:spacing w:before="0" w:after="0"/>
      </w:pPr>
      <w:r w:rsidRPr="00C34F8B">
        <w:t>Background</w:t>
      </w:r>
      <w:bookmarkEnd w:id="2"/>
      <w:r w:rsidR="00C34F8B" w:rsidRPr="00C34F8B">
        <w:t xml:space="preserve"> </w:t>
      </w:r>
    </w:p>
    <w:p w14:paraId="6B1B70B6" w14:textId="77777777" w:rsidR="006075E9" w:rsidRPr="006075E9" w:rsidRDefault="006075E9" w:rsidP="006075E9">
      <w:pPr>
        <w:pStyle w:val="Heading1"/>
        <w:spacing w:before="0" w:after="0"/>
        <w:ind w:firstLine="720"/>
        <w:jc w:val="left"/>
        <w:rPr>
          <w:rFonts w:eastAsiaTheme="minorHAnsi" w:cs="Times New Roman"/>
          <w:b w:val="0"/>
          <w:color w:val="auto"/>
          <w:szCs w:val="24"/>
        </w:rPr>
      </w:pPr>
      <w:bookmarkStart w:id="3" w:name="_Toc162015589"/>
      <w:r w:rsidRPr="006075E9">
        <w:rPr>
          <w:rFonts w:eastAsiaTheme="minorHAnsi" w:cs="Times New Roman"/>
          <w:b w:val="0"/>
          <w:color w:val="auto"/>
          <w:szCs w:val="24"/>
        </w:rPr>
        <w:t xml:space="preserve">Buyer behavior has long been a cornerstone of effective marketing, requiring businesses to probe the psychology of consumer decision-making. Historically, behavioral research has involved complex, time-consuming, and costly methodologies, often placing valuable insights beyond the reach of smaller enterprises (Nguyen, 2013). </w:t>
      </w:r>
    </w:p>
    <w:p w14:paraId="1FF1440D" w14:textId="77777777" w:rsidR="006075E9" w:rsidRDefault="006075E9" w:rsidP="006075E9">
      <w:pPr>
        <w:pStyle w:val="Heading1"/>
        <w:spacing w:before="0" w:after="0"/>
        <w:ind w:firstLine="720"/>
        <w:jc w:val="left"/>
        <w:rPr>
          <w:rFonts w:eastAsiaTheme="minorHAnsi" w:cs="Times New Roman"/>
          <w:b w:val="0"/>
          <w:color w:val="auto"/>
          <w:szCs w:val="24"/>
        </w:rPr>
      </w:pPr>
      <w:r w:rsidRPr="006075E9">
        <w:rPr>
          <w:rFonts w:eastAsiaTheme="minorHAnsi" w:cs="Times New Roman"/>
          <w:b w:val="0"/>
          <w:color w:val="auto"/>
          <w:szCs w:val="24"/>
        </w:rPr>
        <w:lastRenderedPageBreak/>
        <w:t>However, the advent of artificial intelligence (AI), particularly developments in natural language processing and machine learning, has forged new paths for data analysis (International Business Machines, n.d.). MotivScan-AI leverages these technological advancements to analyze and interpret customer feedback through the lens of established psychological frameworks. This approach to outside-in marketing democratizes access to deep consumer insights, allowing businesses to make informed decisions based on a nuanced understanding of their target market (Day &amp; Moorman, 2011).</w:t>
      </w:r>
    </w:p>
    <w:p w14:paraId="7F565B84" w14:textId="4F16275F" w:rsidR="00421304" w:rsidRPr="00C01B84" w:rsidRDefault="00CC07C4" w:rsidP="006075E9">
      <w:pPr>
        <w:pStyle w:val="Heading1"/>
        <w:spacing w:before="0" w:after="0"/>
        <w:ind w:firstLine="720"/>
      </w:pPr>
      <w:r>
        <w:t>Gaining Proof of Concept</w:t>
      </w:r>
      <w:bookmarkEnd w:id="3"/>
    </w:p>
    <w:p w14:paraId="0A0FDE91" w14:textId="77777777" w:rsidR="006075E9" w:rsidRPr="006075E9" w:rsidRDefault="006075E9" w:rsidP="006075E9">
      <w:pPr>
        <w:pStyle w:val="Heading2"/>
        <w:spacing w:before="0" w:after="0"/>
        <w:ind w:firstLine="720"/>
        <w:rPr>
          <w:rFonts w:eastAsiaTheme="minorHAnsi" w:cs="Times New Roman"/>
          <w:b w:val="0"/>
          <w:color w:val="auto"/>
          <w:szCs w:val="24"/>
        </w:rPr>
      </w:pPr>
      <w:bookmarkStart w:id="4" w:name="_Toc162015590"/>
      <w:r w:rsidRPr="006075E9">
        <w:rPr>
          <w:rFonts w:eastAsiaTheme="minorHAnsi" w:cs="Times New Roman"/>
          <w:b w:val="0"/>
          <w:color w:val="auto"/>
          <w:szCs w:val="24"/>
        </w:rPr>
        <w:t>Because applying behavioral analysis to a GPT innovates an interdisciplinary approach to the pain point, Sloan must construct novel datasets to support the value proposition. A sample of one-hundred-six Amazon buyer reviews will be scrutinized through observation (</w:t>
      </w:r>
      <w:proofErr w:type="spellStart"/>
      <w:r w:rsidRPr="006075E9">
        <w:rPr>
          <w:rFonts w:eastAsiaTheme="minorHAnsi" w:cs="Times New Roman"/>
          <w:b w:val="0"/>
          <w:color w:val="auto"/>
          <w:szCs w:val="24"/>
        </w:rPr>
        <w:t>Cloudveil</w:t>
      </w:r>
      <w:proofErr w:type="spellEnd"/>
      <w:r w:rsidRPr="006075E9">
        <w:rPr>
          <w:rFonts w:eastAsiaTheme="minorHAnsi" w:cs="Times New Roman"/>
          <w:b w:val="0"/>
          <w:color w:val="auto"/>
          <w:szCs w:val="24"/>
        </w:rPr>
        <w:t xml:space="preserve">, n.d.) (see Appendices A, B, and C). The study will consist of two cohorts: Cohort One represents traditional behavioral analysis, and Cohort Two represents a MotivScan-AI behavioral analysis. </w:t>
      </w:r>
    </w:p>
    <w:p w14:paraId="357F209B" w14:textId="2E700D46" w:rsidR="006075E9" w:rsidRDefault="006075E9" w:rsidP="006075E9">
      <w:pPr>
        <w:pStyle w:val="Heading2"/>
        <w:spacing w:before="0" w:after="0"/>
        <w:ind w:firstLine="720"/>
        <w:rPr>
          <w:rFonts w:eastAsiaTheme="minorHAnsi" w:cs="Times New Roman"/>
          <w:b w:val="0"/>
          <w:color w:val="auto"/>
          <w:szCs w:val="24"/>
        </w:rPr>
      </w:pPr>
      <w:r w:rsidRPr="006075E9">
        <w:rPr>
          <w:rFonts w:eastAsiaTheme="minorHAnsi" w:cs="Times New Roman"/>
          <w:b w:val="0"/>
          <w:color w:val="auto"/>
          <w:szCs w:val="24"/>
        </w:rPr>
        <w:t xml:space="preserve">Sloan will first perform a behavioral analysis on the sample using traditional market tactics. Then, she will reassess the sample using MotivScan-AI. Finally, she will </w:t>
      </w:r>
      <w:r w:rsidRPr="006075E9">
        <w:rPr>
          <w:rFonts w:eastAsiaTheme="minorHAnsi" w:cs="Times New Roman"/>
          <w:b w:val="0"/>
          <w:color w:val="auto"/>
          <w:szCs w:val="24"/>
        </w:rPr>
        <w:t>compare</w:t>
      </w:r>
      <w:r w:rsidRPr="006075E9">
        <w:rPr>
          <w:rFonts w:eastAsiaTheme="minorHAnsi" w:cs="Times New Roman"/>
          <w:b w:val="0"/>
          <w:color w:val="auto"/>
          <w:szCs w:val="24"/>
        </w:rPr>
        <w:t xml:space="preserve"> cohorts one and two in answering two research queries (see Appendix D).</w:t>
      </w:r>
    </w:p>
    <w:p w14:paraId="727D2429" w14:textId="6912AB27" w:rsidR="00CC07C4" w:rsidRPr="00CC07C4" w:rsidRDefault="00CC07C4" w:rsidP="006075E9">
      <w:pPr>
        <w:pStyle w:val="Heading2"/>
        <w:spacing w:before="0" w:after="0"/>
        <w:ind w:firstLine="720"/>
        <w:jc w:val="center"/>
      </w:pPr>
      <w:r>
        <w:t xml:space="preserve">Research </w:t>
      </w:r>
      <w:r w:rsidR="009D35B8">
        <w:t>Queries</w:t>
      </w:r>
      <w:bookmarkEnd w:id="4"/>
    </w:p>
    <w:p w14:paraId="45E12E62" w14:textId="3A8BF9F4" w:rsidR="003505B8" w:rsidRPr="00EA167E" w:rsidRDefault="00000C6C" w:rsidP="00CD1DF1">
      <w:pPr>
        <w:pStyle w:val="ListParagraph"/>
        <w:numPr>
          <w:ilvl w:val="0"/>
          <w:numId w:val="14"/>
        </w:numPr>
        <w:rPr>
          <w:rFonts w:cs="Times New Roman"/>
        </w:rPr>
      </w:pPr>
      <w:r>
        <w:rPr>
          <w:rFonts w:cs="Times New Roman"/>
        </w:rPr>
        <w:t>Does</w:t>
      </w:r>
      <w:r w:rsidR="003505B8" w:rsidRPr="00EA167E">
        <w:rPr>
          <w:rFonts w:cs="Times New Roman"/>
        </w:rPr>
        <w:t xml:space="preserve"> </w:t>
      </w:r>
      <w:r w:rsidR="00A61405" w:rsidRPr="00EA167E">
        <w:rPr>
          <w:rFonts w:cs="Times New Roman"/>
        </w:rPr>
        <w:t>MotivScan-AI</w:t>
      </w:r>
      <w:r w:rsidR="003505B8" w:rsidRPr="00EA167E">
        <w:rPr>
          <w:rFonts w:cs="Times New Roman"/>
        </w:rPr>
        <w:t xml:space="preserve"> save</w:t>
      </w:r>
      <w:r w:rsidR="00A61405" w:rsidRPr="00EA167E">
        <w:rPr>
          <w:rFonts w:cs="Times New Roman"/>
        </w:rPr>
        <w:t xml:space="preserve"> users</w:t>
      </w:r>
      <w:r w:rsidR="003505B8" w:rsidRPr="00EA167E">
        <w:rPr>
          <w:rFonts w:cs="Times New Roman"/>
        </w:rPr>
        <w:t xml:space="preserve"> </w:t>
      </w:r>
      <w:r w:rsidR="0021525A">
        <w:rPr>
          <w:rFonts w:cs="Times New Roman"/>
        </w:rPr>
        <w:t>over eighty</w:t>
      </w:r>
      <w:r w:rsidR="00A10B73">
        <w:rPr>
          <w:rFonts w:cs="Times New Roman"/>
        </w:rPr>
        <w:t xml:space="preserve"> </w:t>
      </w:r>
      <w:r w:rsidR="0021525A">
        <w:rPr>
          <w:rFonts w:cs="Times New Roman"/>
        </w:rPr>
        <w:t>percent</w:t>
      </w:r>
      <w:r w:rsidR="003505B8" w:rsidRPr="00EA167E">
        <w:rPr>
          <w:rFonts w:cs="Times New Roman"/>
        </w:rPr>
        <w:t xml:space="preserve"> of</w:t>
      </w:r>
      <w:r w:rsidR="00242D70" w:rsidRPr="00EA167E">
        <w:rPr>
          <w:rFonts w:cs="Times New Roman"/>
        </w:rPr>
        <w:t xml:space="preserve"> </w:t>
      </w:r>
      <w:r w:rsidR="003505B8" w:rsidRPr="00EA167E">
        <w:rPr>
          <w:rFonts w:cs="Times New Roman"/>
        </w:rPr>
        <w:t xml:space="preserve">time </w:t>
      </w:r>
      <w:r w:rsidR="00242D70" w:rsidRPr="00EA167E">
        <w:rPr>
          <w:rFonts w:cs="Times New Roman"/>
        </w:rPr>
        <w:t xml:space="preserve">spent </w:t>
      </w:r>
      <w:r w:rsidR="003505B8" w:rsidRPr="00EA167E">
        <w:rPr>
          <w:rFonts w:cs="Times New Roman"/>
        </w:rPr>
        <w:t xml:space="preserve">on a single </w:t>
      </w:r>
      <w:r w:rsidR="00A61405" w:rsidRPr="00EA167E">
        <w:rPr>
          <w:rFonts w:cs="Times New Roman"/>
        </w:rPr>
        <w:t>behavioral</w:t>
      </w:r>
      <w:r w:rsidR="003505B8" w:rsidRPr="00EA167E">
        <w:rPr>
          <w:rFonts w:cs="Times New Roman"/>
        </w:rPr>
        <w:t xml:space="preserve"> analysis?</w:t>
      </w:r>
    </w:p>
    <w:p w14:paraId="5109B707" w14:textId="67A7020F" w:rsidR="0095027D" w:rsidRDefault="00000C6C" w:rsidP="00CD1DF1">
      <w:pPr>
        <w:pStyle w:val="ListParagraph"/>
        <w:numPr>
          <w:ilvl w:val="0"/>
          <w:numId w:val="14"/>
        </w:numPr>
        <w:rPr>
          <w:rFonts w:cs="Times New Roman"/>
        </w:rPr>
      </w:pPr>
      <w:r>
        <w:rPr>
          <w:rFonts w:cs="Times New Roman"/>
        </w:rPr>
        <w:t>Does</w:t>
      </w:r>
      <w:r w:rsidR="003505B8" w:rsidRPr="00EA167E">
        <w:rPr>
          <w:rFonts w:cs="Times New Roman"/>
        </w:rPr>
        <w:t xml:space="preserve"> </w:t>
      </w:r>
      <w:r w:rsidR="00A61405" w:rsidRPr="00EA167E">
        <w:rPr>
          <w:rFonts w:cs="Times New Roman"/>
        </w:rPr>
        <w:t>MotivScan-AI</w:t>
      </w:r>
      <w:r w:rsidR="003505B8" w:rsidRPr="00EA167E">
        <w:rPr>
          <w:rFonts w:cs="Times New Roman"/>
        </w:rPr>
        <w:t xml:space="preserve"> </w:t>
      </w:r>
      <w:r w:rsidR="00FA69CD" w:rsidRPr="00EA167E">
        <w:rPr>
          <w:rFonts w:cs="Times New Roman"/>
        </w:rPr>
        <w:t>save</w:t>
      </w:r>
      <w:r w:rsidR="003505B8" w:rsidRPr="00EA167E">
        <w:rPr>
          <w:rFonts w:cs="Times New Roman"/>
        </w:rPr>
        <w:t xml:space="preserve"> </w:t>
      </w:r>
      <w:r w:rsidR="00A61405" w:rsidRPr="00EA167E">
        <w:rPr>
          <w:rFonts w:cs="Times New Roman"/>
        </w:rPr>
        <w:t xml:space="preserve">users </w:t>
      </w:r>
      <w:r w:rsidR="0021525A">
        <w:rPr>
          <w:rFonts w:cs="Times New Roman"/>
        </w:rPr>
        <w:t>over seventy-five</w:t>
      </w:r>
      <w:r w:rsidR="00A10B73">
        <w:rPr>
          <w:rFonts w:cs="Times New Roman"/>
        </w:rPr>
        <w:t xml:space="preserve"> </w:t>
      </w:r>
      <w:r w:rsidR="0021525A">
        <w:rPr>
          <w:rFonts w:cs="Times New Roman"/>
        </w:rPr>
        <w:t>percent</w:t>
      </w:r>
      <w:r w:rsidR="003505B8" w:rsidRPr="00EA167E">
        <w:rPr>
          <w:rFonts w:cs="Times New Roman"/>
        </w:rPr>
        <w:t xml:space="preserve"> </w:t>
      </w:r>
      <w:r w:rsidR="00FA69CD" w:rsidRPr="00EA167E">
        <w:rPr>
          <w:rFonts w:cs="Times New Roman"/>
        </w:rPr>
        <w:t>o</w:t>
      </w:r>
      <w:r w:rsidR="007A5322">
        <w:rPr>
          <w:rFonts w:cs="Times New Roman"/>
        </w:rPr>
        <w:t>f</w:t>
      </w:r>
      <w:r w:rsidR="00FA69CD" w:rsidRPr="00EA167E">
        <w:rPr>
          <w:rFonts w:cs="Times New Roman"/>
        </w:rPr>
        <w:t xml:space="preserve"> costs </w:t>
      </w:r>
      <w:r w:rsidR="007A5322">
        <w:rPr>
          <w:rFonts w:cs="Times New Roman"/>
        </w:rPr>
        <w:t>spent</w:t>
      </w:r>
      <w:r w:rsidR="00FA69CD" w:rsidRPr="00EA167E">
        <w:rPr>
          <w:rFonts w:cs="Times New Roman"/>
        </w:rPr>
        <w:t xml:space="preserve"> </w:t>
      </w:r>
      <w:r w:rsidR="007A5322">
        <w:rPr>
          <w:rFonts w:cs="Times New Roman"/>
        </w:rPr>
        <w:t>on</w:t>
      </w:r>
      <w:r w:rsidR="00FA69CD" w:rsidRPr="00EA167E">
        <w:rPr>
          <w:rFonts w:cs="Times New Roman"/>
        </w:rPr>
        <w:t xml:space="preserve"> a </w:t>
      </w:r>
      <w:r w:rsidR="003505B8" w:rsidRPr="00EA167E">
        <w:rPr>
          <w:rFonts w:cs="Times New Roman"/>
        </w:rPr>
        <w:t xml:space="preserve">single </w:t>
      </w:r>
      <w:r w:rsidR="00A61405" w:rsidRPr="00EA167E">
        <w:rPr>
          <w:rFonts w:cs="Times New Roman"/>
        </w:rPr>
        <w:t>behavioral</w:t>
      </w:r>
      <w:r w:rsidR="003505B8" w:rsidRPr="00EA167E">
        <w:rPr>
          <w:rFonts w:cs="Times New Roman"/>
        </w:rPr>
        <w:t xml:space="preserve"> analysis?</w:t>
      </w:r>
    </w:p>
    <w:p w14:paraId="7823B023" w14:textId="12EE9BAC" w:rsidR="00EA167E" w:rsidRPr="0095027D" w:rsidRDefault="00EA167E" w:rsidP="00685E65">
      <w:pPr>
        <w:pStyle w:val="Heading3"/>
        <w:spacing w:before="0" w:after="0"/>
        <w:rPr>
          <w:rFonts w:cs="Times New Roman"/>
        </w:rPr>
      </w:pPr>
      <w:bookmarkStart w:id="5" w:name="_Toc162015591"/>
      <w:r>
        <w:lastRenderedPageBreak/>
        <w:t>Hypothes</w:t>
      </w:r>
      <w:r w:rsidR="003D714D">
        <w:t>is</w:t>
      </w:r>
      <w:bookmarkEnd w:id="5"/>
    </w:p>
    <w:p w14:paraId="1FAFB778" w14:textId="77777777" w:rsidR="00685E65" w:rsidRPr="00685E65" w:rsidRDefault="00685E65" w:rsidP="00685E65">
      <w:pPr>
        <w:pStyle w:val="Heading3"/>
        <w:spacing w:before="0" w:after="0"/>
        <w:ind w:firstLine="720"/>
        <w:rPr>
          <w:rFonts w:eastAsiaTheme="minorHAnsi" w:cstheme="minorBidi"/>
          <w:b w:val="0"/>
          <w:i w:val="0"/>
          <w:color w:val="auto"/>
          <w:szCs w:val="24"/>
        </w:rPr>
      </w:pPr>
      <w:bookmarkStart w:id="6" w:name="_Toc162015592"/>
      <w:r w:rsidRPr="00685E65">
        <w:rPr>
          <w:rFonts w:eastAsiaTheme="minorHAnsi" w:cstheme="minorBidi"/>
          <w:b w:val="0"/>
          <w:i w:val="0"/>
          <w:color w:val="auto"/>
          <w:szCs w:val="24"/>
        </w:rPr>
        <w:t xml:space="preserve">Drawing upon this rigorous investigation into the cost savings and time efficiency provided by MotivScan-AI, researchers posit two critical hypotheses. First, we hypothesize that switching to MotivScan-AI facilitates a significant reduction in time required for a single behavioral analysis, with anticipated time savings surpassing eighty percent. Second, we project that MotivScan-AI achieves substantial cost savings, exceeding seventy-five percent, for the same analysis. These assertions juxtapose against our null hypotheses, which suggest minimal impact on time and cost savings below the thirty percent threshold. </w:t>
      </w:r>
    </w:p>
    <w:p w14:paraId="3880C674" w14:textId="77777777" w:rsidR="00685E65" w:rsidRDefault="00685E65" w:rsidP="00685E65">
      <w:pPr>
        <w:pStyle w:val="Heading3"/>
        <w:spacing w:before="0" w:after="0"/>
        <w:ind w:firstLine="720"/>
        <w:rPr>
          <w:rFonts w:eastAsiaTheme="minorHAnsi" w:cstheme="minorBidi"/>
          <w:b w:val="0"/>
          <w:i w:val="0"/>
          <w:color w:val="auto"/>
          <w:szCs w:val="24"/>
        </w:rPr>
      </w:pPr>
      <w:r w:rsidRPr="00685E65">
        <w:rPr>
          <w:rFonts w:eastAsiaTheme="minorHAnsi" w:cstheme="minorBidi"/>
          <w:b w:val="0"/>
          <w:i w:val="0"/>
          <w:color w:val="auto"/>
          <w:szCs w:val="24"/>
        </w:rPr>
        <w:t>The forthcoming data analysis and empirical evidence will test these hypotheses and shape the developmental trajectory of MotivScan-AI, influencing the strategic adjustments in this project's specific, measurable, achievable, relevant, and time-bound (SMART) objectives and research queries.</w:t>
      </w:r>
    </w:p>
    <w:p w14:paraId="2FF6BB5C" w14:textId="33E6CE30" w:rsidR="0095027D" w:rsidRDefault="0095027D" w:rsidP="00685E65">
      <w:pPr>
        <w:pStyle w:val="Heading3"/>
        <w:spacing w:before="0" w:after="0"/>
      </w:pPr>
      <w:r w:rsidRPr="0095027D">
        <w:t>Time Savings Hypothesis</w:t>
      </w:r>
      <w:bookmarkEnd w:id="6"/>
    </w:p>
    <w:p w14:paraId="2F340D4F" w14:textId="0E2CBD60" w:rsidR="00CD1DF1" w:rsidRPr="00CD1DF1" w:rsidRDefault="00CD1DF1" w:rsidP="00CD1DF1">
      <w:pPr>
        <w:ind w:firstLine="720"/>
      </w:pPr>
      <w:r w:rsidRPr="00CD1DF1">
        <w:t xml:space="preserve">In exploring the impact </w:t>
      </w:r>
      <w:r w:rsidR="00BC62E0">
        <w:t xml:space="preserve">that </w:t>
      </w:r>
      <w:r w:rsidRPr="00CD1DF1">
        <w:t>MotivScan-AI</w:t>
      </w:r>
      <w:r w:rsidR="00A10B73">
        <w:t xml:space="preserve"> has</w:t>
      </w:r>
      <w:r w:rsidRPr="00CD1DF1">
        <w:t xml:space="preserve"> on behavioral analysis, we postulate that while our alternative hypothesis (</w:t>
      </w:r>
      <w:r w:rsidRPr="003C1717">
        <w:rPr>
          <w:rFonts w:ascii="KaTeX_Math" w:hAnsi="KaTeX_Math"/>
          <w:i/>
          <w:iCs/>
          <w:color w:val="000000" w:themeColor="text1"/>
          <w:sz w:val="29"/>
          <w:szCs w:val="29"/>
        </w:rPr>
        <w:t>H</w:t>
      </w:r>
      <w:r w:rsidRPr="003C1717">
        <w:rPr>
          <w:color w:val="000000" w:themeColor="text1"/>
          <w:sz w:val="20"/>
          <w:szCs w:val="20"/>
        </w:rPr>
        <w:t>1</w:t>
      </w:r>
      <w:r w:rsidRPr="00CD1DF1">
        <w:t>) anticipates a significant time reduction, exceeding eighty</w:t>
      </w:r>
      <w:r w:rsidR="00A10B73">
        <w:t xml:space="preserve"> </w:t>
      </w:r>
      <w:r w:rsidRPr="00CD1DF1">
        <w:t xml:space="preserve">percent </w:t>
      </w:r>
      <w:r w:rsidRPr="003C1717">
        <w:rPr>
          <w:rFonts w:ascii="KaTeX_Math" w:hAnsi="KaTeX_Math"/>
          <w:i/>
          <w:iCs/>
          <w:color w:val="000000" w:themeColor="text1"/>
          <w:sz w:val="29"/>
          <w:szCs w:val="29"/>
        </w:rPr>
        <w:t>H</w:t>
      </w:r>
      <w:r w:rsidRPr="003C1717">
        <w:rPr>
          <w:color w:val="000000" w:themeColor="text1"/>
          <w:sz w:val="20"/>
          <w:szCs w:val="20"/>
        </w:rPr>
        <w:t>1</w:t>
      </w:r>
      <w:r>
        <w:t xml:space="preserve">: </w:t>
      </w:r>
      <w:r w:rsidRPr="00CD1DF1">
        <w:t>(</w:t>
      </w:r>
      <w:r w:rsidRPr="00E47F99">
        <w:rPr>
          <w:color w:val="000000" w:themeColor="text1"/>
          <w:sz w:val="29"/>
          <w:szCs w:val="29"/>
        </w:rPr>
        <w:t>Δ</w:t>
      </w:r>
      <w:r>
        <w:t>T</w:t>
      </w:r>
      <w:r w:rsidRPr="00CD1DF1">
        <w:t xml:space="preserve"> &gt; 80%), our null hypothesis (</w:t>
      </w:r>
      <w:r w:rsidRPr="003C1717">
        <w:rPr>
          <w:rFonts w:ascii="KaTeX_Math" w:hAnsi="KaTeX_Math"/>
          <w:i/>
          <w:iCs/>
          <w:color w:val="000000" w:themeColor="text1"/>
          <w:sz w:val="29"/>
          <w:szCs w:val="29"/>
        </w:rPr>
        <w:t>H</w:t>
      </w:r>
      <w:r>
        <w:rPr>
          <w:color w:val="000000" w:themeColor="text1"/>
          <w:sz w:val="20"/>
          <w:szCs w:val="20"/>
        </w:rPr>
        <w:t>0</w:t>
      </w:r>
      <w:r w:rsidRPr="00CD1DF1">
        <w:t>) maintains that such savings will not surpass thirty</w:t>
      </w:r>
      <w:r w:rsidR="00A10B73">
        <w:t xml:space="preserve"> </w:t>
      </w:r>
      <w:r w:rsidRPr="00CD1DF1">
        <w:t>percent</w:t>
      </w:r>
      <w:r w:rsidRPr="00CD1DF1">
        <w:rPr>
          <w:rFonts w:ascii="KaTeX_Math" w:hAnsi="KaTeX_Math"/>
          <w:i/>
          <w:iCs/>
          <w:color w:val="000000" w:themeColor="text1"/>
          <w:sz w:val="29"/>
          <w:szCs w:val="29"/>
        </w:rPr>
        <w:t xml:space="preserve"> </w:t>
      </w:r>
      <w:r w:rsidRPr="003C1717">
        <w:rPr>
          <w:rFonts w:ascii="KaTeX_Math" w:hAnsi="KaTeX_Math"/>
          <w:i/>
          <w:iCs/>
          <w:color w:val="000000" w:themeColor="text1"/>
          <w:sz w:val="29"/>
          <w:szCs w:val="29"/>
        </w:rPr>
        <w:t>H</w:t>
      </w:r>
      <w:r w:rsidRPr="003C1717">
        <w:rPr>
          <w:color w:val="000000" w:themeColor="text1"/>
          <w:sz w:val="20"/>
          <w:szCs w:val="20"/>
        </w:rPr>
        <w:t>1</w:t>
      </w:r>
      <w:r>
        <w:t xml:space="preserve">: </w:t>
      </w:r>
      <w:r w:rsidRPr="00CD1DF1">
        <w:t>(</w:t>
      </w:r>
      <w:r w:rsidRPr="00E47F99">
        <w:rPr>
          <w:color w:val="000000" w:themeColor="text1"/>
          <w:sz w:val="29"/>
          <w:szCs w:val="29"/>
        </w:rPr>
        <w:t>Δ</w:t>
      </w:r>
      <w:r>
        <w:t>T</w:t>
      </w:r>
      <w:r w:rsidRPr="00CD1DF1">
        <w:t xml:space="preserve"> &lt; 30%)</w:t>
      </w:r>
      <w:r>
        <w:t>.</w:t>
      </w:r>
    </w:p>
    <w:p w14:paraId="277E7A36" w14:textId="1F69E983" w:rsidR="0095027D" w:rsidRDefault="0095027D" w:rsidP="00F32BBD">
      <w:pPr>
        <w:ind w:firstLine="720"/>
      </w:pPr>
      <w:r w:rsidRPr="003C1717">
        <w:rPr>
          <w:rStyle w:val="Heading4Char"/>
        </w:rPr>
        <w:t>Alternative Hypothesis (H1)</w:t>
      </w:r>
      <w:r w:rsidR="003C1717" w:rsidRPr="003C1717">
        <w:rPr>
          <w:rStyle w:val="Heading4Char"/>
        </w:rPr>
        <w:t>.</w:t>
      </w:r>
      <w:r w:rsidRPr="003C1717">
        <w:rPr>
          <w:rStyle w:val="Heading4Char"/>
        </w:rPr>
        <w:t xml:space="preserve"> </w:t>
      </w:r>
      <w:r w:rsidR="00A10B73">
        <w:t>The switch to M</w:t>
      </w:r>
      <w:r>
        <w:t xml:space="preserve">otivScan-AI results in time savings greater than </w:t>
      </w:r>
      <w:r w:rsidR="00E47F99">
        <w:t>eighty</w:t>
      </w:r>
      <w:r w:rsidR="00A10B73">
        <w:t xml:space="preserve"> </w:t>
      </w:r>
      <w:r w:rsidR="00E47F99">
        <w:t>percent</w:t>
      </w:r>
      <w:r>
        <w:t xml:space="preserve"> for users conducting a single behavioral analysis</w:t>
      </w:r>
      <w:r w:rsidR="00F32BBD">
        <w:t xml:space="preserve"> or </w:t>
      </w:r>
      <w:r w:rsidR="003C1717" w:rsidRPr="00F32BBD">
        <w:rPr>
          <w:rFonts w:ascii="KaTeX_Math" w:hAnsi="KaTeX_Math"/>
          <w:i/>
          <w:iCs/>
          <w:color w:val="000000" w:themeColor="text1"/>
          <w:sz w:val="29"/>
          <w:szCs w:val="29"/>
        </w:rPr>
        <w:t>H</w:t>
      </w:r>
      <w:r w:rsidR="003C1717" w:rsidRPr="00F32BBD">
        <w:rPr>
          <w:color w:val="000000" w:themeColor="text1"/>
          <w:sz w:val="20"/>
          <w:szCs w:val="20"/>
        </w:rPr>
        <w:t>1</w:t>
      </w:r>
      <w:r w:rsidR="003C1717" w:rsidRPr="00F32BBD">
        <w:rPr>
          <w:rStyle w:val="vlist-s"/>
          <w:color w:val="000000" w:themeColor="text1"/>
          <w:sz w:val="2"/>
          <w:szCs w:val="2"/>
        </w:rPr>
        <w:t>​</w:t>
      </w:r>
      <w:r>
        <w:t>: (</w:t>
      </w:r>
      <w:r w:rsidR="00E47F99" w:rsidRPr="00F32BBD">
        <w:rPr>
          <w:color w:val="000000" w:themeColor="text1"/>
          <w:sz w:val="29"/>
          <w:szCs w:val="29"/>
        </w:rPr>
        <w:t>Δ</w:t>
      </w:r>
      <w:r>
        <w:t>T &gt; 80%)</w:t>
      </w:r>
      <w:r w:rsidR="00F32BBD">
        <w:t>.</w:t>
      </w:r>
    </w:p>
    <w:p w14:paraId="3A232F87" w14:textId="642A963C" w:rsidR="0095027D" w:rsidRDefault="0095027D" w:rsidP="00F32BBD">
      <w:pPr>
        <w:ind w:firstLine="720"/>
      </w:pPr>
      <w:r w:rsidRPr="003C1717">
        <w:rPr>
          <w:rStyle w:val="Heading4Char"/>
        </w:rPr>
        <w:t>Null Hypothesis (</w:t>
      </w:r>
      <w:r w:rsidR="003C1717" w:rsidRPr="003C1717">
        <w:rPr>
          <w:rStyle w:val="Heading4Char"/>
        </w:rPr>
        <w:t>H0</w:t>
      </w:r>
      <w:r w:rsidRPr="003C1717">
        <w:rPr>
          <w:rStyle w:val="Heading4Char"/>
        </w:rPr>
        <w:t>)</w:t>
      </w:r>
      <w:r w:rsidR="003C1717" w:rsidRPr="003C1717">
        <w:rPr>
          <w:rStyle w:val="Heading4Char"/>
        </w:rPr>
        <w:t>.</w:t>
      </w:r>
      <w:r>
        <w:t xml:space="preserve"> </w:t>
      </w:r>
      <w:r w:rsidR="00A10B73">
        <w:t>The switch to M</w:t>
      </w:r>
      <w:r>
        <w:t xml:space="preserve">otivScan-AI does not result in significant time savings for users conducting a single behavioral analysis, with time savings being less than </w:t>
      </w:r>
      <w:r w:rsidR="00E47F99">
        <w:t>thirty</w:t>
      </w:r>
      <w:r w:rsidR="00A10B73">
        <w:t xml:space="preserve"> </w:t>
      </w:r>
      <w:r w:rsidR="00E47F99">
        <w:t>percent</w:t>
      </w:r>
      <w:r w:rsidR="00F32BBD">
        <w:t xml:space="preserve"> or </w:t>
      </w:r>
      <w:r w:rsidR="003C1717" w:rsidRPr="00F32BBD">
        <w:rPr>
          <w:rFonts w:ascii="KaTeX_Math" w:hAnsi="KaTeX_Math"/>
          <w:i/>
          <w:iCs/>
          <w:color w:val="000000" w:themeColor="text1"/>
          <w:sz w:val="29"/>
          <w:szCs w:val="29"/>
        </w:rPr>
        <w:t>H</w:t>
      </w:r>
      <w:r w:rsidR="003C1717" w:rsidRPr="00F32BBD">
        <w:rPr>
          <w:color w:val="000000" w:themeColor="text1"/>
          <w:sz w:val="20"/>
          <w:szCs w:val="20"/>
        </w:rPr>
        <w:t>0</w:t>
      </w:r>
      <w:r w:rsidRPr="00F32BBD">
        <w:rPr>
          <w:color w:val="000000" w:themeColor="text1"/>
        </w:rPr>
        <w:t xml:space="preserve">: </w:t>
      </w:r>
      <w:r>
        <w:t>(</w:t>
      </w:r>
      <w:r w:rsidR="00E47F99" w:rsidRPr="00F32BBD">
        <w:rPr>
          <w:color w:val="000000" w:themeColor="text1"/>
          <w:sz w:val="29"/>
          <w:szCs w:val="29"/>
        </w:rPr>
        <w:t>Δ</w:t>
      </w:r>
      <w:r>
        <w:t>T &lt; 30%)</w:t>
      </w:r>
      <w:r w:rsidR="00F32BBD">
        <w:t>.</w:t>
      </w:r>
    </w:p>
    <w:p w14:paraId="0C72DDD3" w14:textId="2FCD7249" w:rsidR="0095027D" w:rsidRDefault="0095027D" w:rsidP="00CD1DF1">
      <w:pPr>
        <w:pStyle w:val="Heading3"/>
        <w:spacing w:before="0" w:after="0"/>
      </w:pPr>
      <w:bookmarkStart w:id="7" w:name="_Toc162015593"/>
      <w:r w:rsidRPr="0095027D">
        <w:lastRenderedPageBreak/>
        <w:t>Cost Savings Hypothesis</w:t>
      </w:r>
      <w:bookmarkEnd w:id="7"/>
    </w:p>
    <w:p w14:paraId="3721C245" w14:textId="40E5DB20" w:rsidR="00CD1DF1" w:rsidRPr="00CD1DF1" w:rsidRDefault="00CD1DF1" w:rsidP="00CD1DF1">
      <w:pPr>
        <w:ind w:firstLine="420"/>
      </w:pPr>
      <w:r w:rsidRPr="00CD1DF1">
        <w:t>In assessing MotivScan-AI's financial benefits, we hypothesize that it delivers cost reductions exceeding seventy-five</w:t>
      </w:r>
      <w:r w:rsidR="00A10B73">
        <w:t xml:space="preserve"> </w:t>
      </w:r>
      <w:r w:rsidRPr="00CD1DF1">
        <w:t>percent</w:t>
      </w:r>
      <w:r w:rsidR="00F32BBD">
        <w:t xml:space="preserve"> or</w:t>
      </w:r>
      <w:r>
        <w:t xml:space="preserve"> </w:t>
      </w:r>
      <w:r w:rsidRPr="003C1717">
        <w:rPr>
          <w:rFonts w:ascii="KaTeX_Math" w:hAnsi="KaTeX_Math"/>
          <w:i/>
          <w:iCs/>
          <w:color w:val="000000" w:themeColor="text1"/>
          <w:sz w:val="29"/>
          <w:szCs w:val="29"/>
        </w:rPr>
        <w:t>H</w:t>
      </w:r>
      <w:r>
        <w:rPr>
          <w:color w:val="000000" w:themeColor="text1"/>
          <w:sz w:val="20"/>
          <w:szCs w:val="20"/>
        </w:rPr>
        <w:t>2</w:t>
      </w:r>
      <w:r>
        <w:rPr>
          <w:rStyle w:val="vlist-s"/>
          <w:color w:val="000000" w:themeColor="text1"/>
          <w:sz w:val="2"/>
          <w:szCs w:val="2"/>
        </w:rPr>
        <w:t>1</w:t>
      </w:r>
      <w:r w:rsidRPr="00CD1DF1">
        <w:t>: (</w:t>
      </w:r>
      <w:r w:rsidRPr="00E47F99">
        <w:rPr>
          <w:color w:val="000000" w:themeColor="text1"/>
          <w:sz w:val="29"/>
          <w:szCs w:val="29"/>
        </w:rPr>
        <w:t>Δ</w:t>
      </w:r>
      <w:r>
        <w:t xml:space="preserve">C </w:t>
      </w:r>
      <w:r w:rsidRPr="00CD1DF1">
        <w:t>&gt; 75%), contrasting with our null hypothesis</w:t>
      </w:r>
      <w:r w:rsidR="00EF3532">
        <w:t xml:space="preserve">, </w:t>
      </w:r>
      <w:r w:rsidRPr="00CD1DF1">
        <w:t xml:space="preserve">which posits minimal savings </w:t>
      </w:r>
      <w:r w:rsidR="00A10B73">
        <w:t>of less than</w:t>
      </w:r>
      <w:r w:rsidRPr="00CD1DF1">
        <w:t xml:space="preserve"> thirty</w:t>
      </w:r>
      <w:r w:rsidR="00A10B73">
        <w:t xml:space="preserve"> </w:t>
      </w:r>
      <w:r w:rsidRPr="00CD1DF1">
        <w:t>percent</w:t>
      </w:r>
      <w:r w:rsidR="00F32BBD">
        <w:t xml:space="preserve"> or</w:t>
      </w:r>
      <w:r w:rsidRPr="00CD1DF1">
        <w:t xml:space="preserve"> </w:t>
      </w:r>
      <w:r w:rsidRPr="003C1717">
        <w:rPr>
          <w:rFonts w:ascii="KaTeX_Math" w:hAnsi="KaTeX_Math"/>
          <w:i/>
          <w:iCs/>
          <w:color w:val="000000" w:themeColor="text1"/>
          <w:sz w:val="29"/>
          <w:szCs w:val="29"/>
        </w:rPr>
        <w:t>H</w:t>
      </w:r>
      <w:r>
        <w:rPr>
          <w:color w:val="000000" w:themeColor="text1"/>
          <w:sz w:val="20"/>
          <w:szCs w:val="20"/>
        </w:rPr>
        <w:t>0</w:t>
      </w:r>
      <w:r w:rsidRPr="00CD1DF1">
        <w:t>: (</w:t>
      </w:r>
      <w:r w:rsidRPr="00E47F99">
        <w:rPr>
          <w:color w:val="000000" w:themeColor="text1"/>
          <w:sz w:val="29"/>
          <w:szCs w:val="29"/>
        </w:rPr>
        <w:t>Δ</w:t>
      </w:r>
      <w:r>
        <w:t xml:space="preserve">C </w:t>
      </w:r>
      <w:r w:rsidRPr="00CD1DF1">
        <w:t>&lt; 30%).</w:t>
      </w:r>
    </w:p>
    <w:p w14:paraId="2DB49F07" w14:textId="15C32DCB" w:rsidR="0095027D" w:rsidRDefault="0095027D" w:rsidP="00F32BBD">
      <w:pPr>
        <w:ind w:firstLine="420"/>
      </w:pPr>
      <w:r w:rsidRPr="003C1717">
        <w:rPr>
          <w:rStyle w:val="Heading4Char"/>
        </w:rPr>
        <w:t>Alternative Hypothesis (H2)</w:t>
      </w:r>
      <w:r w:rsidR="003C1717" w:rsidRPr="003C1717">
        <w:rPr>
          <w:rStyle w:val="Heading4Char"/>
        </w:rPr>
        <w:t>.</w:t>
      </w:r>
      <w:r>
        <w:t xml:space="preserve"> </w:t>
      </w:r>
      <w:r w:rsidR="009D35B8">
        <w:t>The switch to M</w:t>
      </w:r>
      <w:r>
        <w:t xml:space="preserve">otivScan-AI results in cost savings greater than </w:t>
      </w:r>
      <w:r w:rsidR="001B13E1">
        <w:t>seventy-five</w:t>
      </w:r>
      <w:r w:rsidR="009D35B8">
        <w:t xml:space="preserve"> </w:t>
      </w:r>
      <w:r w:rsidR="001B13E1">
        <w:t>percent</w:t>
      </w:r>
      <w:r>
        <w:t xml:space="preserve"> for </w:t>
      </w:r>
      <w:r w:rsidR="00BC62E0">
        <w:t>marketers</w:t>
      </w:r>
      <w:r>
        <w:t xml:space="preserve"> conducting a single behavioral analysis</w:t>
      </w:r>
      <w:r w:rsidR="00F32BBD">
        <w:t xml:space="preserve"> or </w:t>
      </w:r>
      <w:r w:rsidR="00397E56" w:rsidRPr="00F32BBD">
        <w:rPr>
          <w:rFonts w:ascii="KaTeX_Math" w:hAnsi="KaTeX_Math"/>
          <w:i/>
          <w:iCs/>
          <w:color w:val="000000" w:themeColor="text1"/>
          <w:sz w:val="29"/>
          <w:szCs w:val="29"/>
        </w:rPr>
        <w:t>H</w:t>
      </w:r>
      <w:r w:rsidR="00397E56" w:rsidRPr="00F32BBD">
        <w:rPr>
          <w:color w:val="000000" w:themeColor="text1"/>
          <w:sz w:val="20"/>
          <w:szCs w:val="20"/>
        </w:rPr>
        <w:t>2</w:t>
      </w:r>
      <w:r w:rsidR="00397E56" w:rsidRPr="00F32BBD">
        <w:rPr>
          <w:rStyle w:val="vlist-s"/>
          <w:color w:val="000000" w:themeColor="text1"/>
          <w:sz w:val="2"/>
          <w:szCs w:val="2"/>
        </w:rPr>
        <w:t>​</w:t>
      </w:r>
      <w:r>
        <w:t>: (</w:t>
      </w:r>
      <w:r w:rsidR="00E47F99" w:rsidRPr="00F32BBD">
        <w:rPr>
          <w:color w:val="000000" w:themeColor="text1"/>
          <w:sz w:val="29"/>
          <w:szCs w:val="29"/>
        </w:rPr>
        <w:t xml:space="preserve">ΔC </w:t>
      </w:r>
      <w:r>
        <w:t>&gt; 75%)</w:t>
      </w:r>
      <w:r w:rsidR="00F32BBD">
        <w:t>.</w:t>
      </w:r>
    </w:p>
    <w:p w14:paraId="58163919" w14:textId="3FF3E96D" w:rsidR="0095027D" w:rsidRDefault="0095027D" w:rsidP="00F32BBD">
      <w:pPr>
        <w:ind w:firstLine="720"/>
      </w:pPr>
      <w:r w:rsidRPr="003C1717">
        <w:rPr>
          <w:rStyle w:val="Heading4Char"/>
        </w:rPr>
        <w:t>Null Hypothesis (H0)</w:t>
      </w:r>
      <w:r w:rsidR="003C1717" w:rsidRPr="003C1717">
        <w:rPr>
          <w:rStyle w:val="Heading4Char"/>
        </w:rPr>
        <w:t>.</w:t>
      </w:r>
      <w:r w:rsidR="003C1717">
        <w:t xml:space="preserve"> </w:t>
      </w:r>
      <w:r w:rsidR="009D35B8">
        <w:t>The switch to M</w:t>
      </w:r>
      <w:r>
        <w:t xml:space="preserve">otivScan-AI does not result in significant cost savings for </w:t>
      </w:r>
      <w:r w:rsidR="00BC62E0">
        <w:t>marketers</w:t>
      </w:r>
      <w:r>
        <w:t xml:space="preserve"> conducting a single behavioral analysis, with cost savings being less than </w:t>
      </w:r>
      <w:r w:rsidR="00E47F99">
        <w:t>thirty</w:t>
      </w:r>
      <w:r w:rsidR="009D35B8">
        <w:t xml:space="preserve"> </w:t>
      </w:r>
      <w:r w:rsidR="00E47F99">
        <w:t>percent</w:t>
      </w:r>
      <w:r w:rsidR="00F32BBD">
        <w:t xml:space="preserve"> or </w:t>
      </w:r>
      <w:r w:rsidR="003C1717" w:rsidRPr="00F32BBD">
        <w:rPr>
          <w:rFonts w:ascii="KaTeX_Math" w:hAnsi="KaTeX_Math"/>
          <w:i/>
          <w:iCs/>
          <w:color w:val="000000" w:themeColor="text1"/>
          <w:sz w:val="29"/>
          <w:szCs w:val="29"/>
        </w:rPr>
        <w:t>H</w:t>
      </w:r>
      <w:r w:rsidR="003C1717" w:rsidRPr="00F32BBD">
        <w:rPr>
          <w:color w:val="000000" w:themeColor="text1"/>
          <w:sz w:val="20"/>
          <w:szCs w:val="20"/>
        </w:rPr>
        <w:t>0</w:t>
      </w:r>
      <w:r w:rsidR="003C1717" w:rsidRPr="00F32BBD">
        <w:rPr>
          <w:color w:val="000000" w:themeColor="text1"/>
        </w:rPr>
        <w:t xml:space="preserve">: </w:t>
      </w:r>
      <w:r>
        <w:t>(</w:t>
      </w:r>
      <w:r w:rsidR="00E47F99" w:rsidRPr="00F32BBD">
        <w:rPr>
          <w:color w:val="000000" w:themeColor="text1"/>
        </w:rPr>
        <w:t>Δ</w:t>
      </w:r>
      <w:r>
        <w:t>C &lt; 30%)</w:t>
      </w:r>
      <w:r w:rsidR="00F32BBD">
        <w:t>.</w:t>
      </w:r>
    </w:p>
    <w:p w14:paraId="007CFAD5" w14:textId="6016054E" w:rsidR="0095027D" w:rsidRDefault="0095027D" w:rsidP="00CD1DF1">
      <w:pPr>
        <w:pStyle w:val="Heading3"/>
        <w:spacing w:before="0" w:after="0"/>
      </w:pPr>
      <w:bookmarkStart w:id="8" w:name="_Toc162015594"/>
      <w:r>
        <w:t>Application of Results</w:t>
      </w:r>
      <w:bookmarkEnd w:id="8"/>
    </w:p>
    <w:p w14:paraId="4E89B066" w14:textId="02FFFE46" w:rsidR="00CD0AE5" w:rsidRPr="00CD0AE5" w:rsidRDefault="00CD0AE5" w:rsidP="00CD0AE5">
      <w:pPr>
        <w:ind w:firstLine="360"/>
      </w:pPr>
      <w:r w:rsidRPr="00CD0AE5">
        <w:t xml:space="preserve">Should the empirical data validate our hypotheses, demonstrating that MotivScan-AI significantly elevates both time efficiency (ΔT &gt; 80%) and cost savings (ΔC &gt; 75%), such findings will be prominently featured in our 2024 BLS presentation as key indicators of MotivScan-AI's efficacy. Conversely, a failure to meet these benchmarks will prompt a comprehensive reassessment of our research strategy, necessitating refinements to our hypotheses, </w:t>
      </w:r>
      <w:r>
        <w:t>research queries</w:t>
      </w:r>
      <w:r w:rsidRPr="00CD0AE5">
        <w:t xml:space="preserve">, and </w:t>
      </w:r>
      <w:r>
        <w:t xml:space="preserve">SMART </w:t>
      </w:r>
      <w:r w:rsidRPr="00CD0AE5">
        <w:t>objectives in pursuit of empirical validation.</w:t>
      </w:r>
    </w:p>
    <w:p w14:paraId="55AF65B0" w14:textId="6E53332F" w:rsidR="0095027D" w:rsidRDefault="003C1717" w:rsidP="005F2109">
      <w:pPr>
        <w:pStyle w:val="ListParagraph"/>
        <w:numPr>
          <w:ilvl w:val="0"/>
          <w:numId w:val="38"/>
        </w:numPr>
      </w:pPr>
      <w:r w:rsidRPr="005F2109">
        <w:rPr>
          <w:rFonts w:ascii="KaTeX_Math" w:hAnsi="KaTeX_Math"/>
          <w:i/>
          <w:iCs/>
          <w:color w:val="000000" w:themeColor="text1"/>
          <w:sz w:val="29"/>
          <w:szCs w:val="29"/>
        </w:rPr>
        <w:t>H</w:t>
      </w:r>
      <w:r w:rsidRPr="005F2109">
        <w:rPr>
          <w:color w:val="000000" w:themeColor="text1"/>
          <w:sz w:val="20"/>
          <w:szCs w:val="20"/>
        </w:rPr>
        <w:t>1</w:t>
      </w:r>
      <w:r w:rsidRPr="005F2109">
        <w:rPr>
          <w:rStyle w:val="vlist-s"/>
          <w:color w:val="000000" w:themeColor="text1"/>
          <w:sz w:val="2"/>
          <w:szCs w:val="2"/>
        </w:rPr>
        <w:t>​</w:t>
      </w:r>
      <w:r w:rsidR="00E47F99" w:rsidRPr="005F2109">
        <w:rPr>
          <w:color w:val="000000" w:themeColor="text1"/>
        </w:rPr>
        <w:t xml:space="preserve"> </w:t>
      </w:r>
      <w:r w:rsidR="00E47F99" w:rsidRPr="005F2109">
        <w:rPr>
          <w:rFonts w:ascii="Cambria Math" w:hAnsi="Cambria Math" w:cs="Cambria Math"/>
          <w:color w:val="000000" w:themeColor="text1"/>
        </w:rPr>
        <w:t xml:space="preserve">∧ </w:t>
      </w:r>
      <w:r w:rsidRPr="005F2109">
        <w:rPr>
          <w:rFonts w:ascii="KaTeX_Math" w:hAnsi="KaTeX_Math"/>
          <w:i/>
          <w:iCs/>
          <w:color w:val="000000" w:themeColor="text1"/>
          <w:sz w:val="29"/>
          <w:szCs w:val="29"/>
        </w:rPr>
        <w:t>H</w:t>
      </w:r>
      <w:r w:rsidRPr="005F2109">
        <w:rPr>
          <w:color w:val="000000" w:themeColor="text1"/>
          <w:sz w:val="20"/>
          <w:szCs w:val="20"/>
        </w:rPr>
        <w:t>2</w:t>
      </w:r>
      <w:r w:rsidRPr="005F2109">
        <w:rPr>
          <w:rStyle w:val="vlist-s"/>
          <w:color w:val="000000" w:themeColor="text1"/>
          <w:sz w:val="2"/>
          <w:szCs w:val="2"/>
        </w:rPr>
        <w:t>​</w:t>
      </w:r>
      <w:r w:rsidR="00E47F99" w:rsidRPr="005F2109">
        <w:rPr>
          <w:color w:val="000000" w:themeColor="text1"/>
        </w:rPr>
        <w:t>: (Δ</w:t>
      </w:r>
      <w:r w:rsidR="00E47F99" w:rsidRPr="005F2109">
        <w:rPr>
          <w:rFonts w:ascii="KaTeX_Math" w:hAnsi="KaTeX_Math"/>
          <w:i/>
          <w:iCs/>
          <w:color w:val="000000" w:themeColor="text1"/>
        </w:rPr>
        <w:t>T</w:t>
      </w:r>
      <w:r w:rsidRPr="005F2109">
        <w:rPr>
          <w:rFonts w:ascii="KaTeX_Math" w:hAnsi="KaTeX_Math"/>
          <w:i/>
          <w:iCs/>
          <w:color w:val="000000" w:themeColor="text1"/>
        </w:rPr>
        <w:t xml:space="preserve"> </w:t>
      </w:r>
      <w:r w:rsidR="00E47F99" w:rsidRPr="005F2109">
        <w:rPr>
          <w:color w:val="000000" w:themeColor="text1"/>
        </w:rPr>
        <w:t>&gt;</w:t>
      </w:r>
      <w:r w:rsidRPr="005F2109">
        <w:rPr>
          <w:color w:val="000000" w:themeColor="text1"/>
        </w:rPr>
        <w:t xml:space="preserve"> </w:t>
      </w:r>
      <w:r w:rsidR="00E47F99" w:rsidRPr="005F2109">
        <w:rPr>
          <w:color w:val="000000" w:themeColor="text1"/>
        </w:rPr>
        <w:t xml:space="preserve">80%) </w:t>
      </w:r>
      <w:r w:rsidR="00E47F99" w:rsidRPr="005F2109">
        <w:rPr>
          <w:rFonts w:ascii="Cambria Math" w:hAnsi="Cambria Math" w:cs="Cambria Math"/>
          <w:color w:val="000000" w:themeColor="text1"/>
        </w:rPr>
        <w:t xml:space="preserve">∧ </w:t>
      </w:r>
      <w:r w:rsidR="00E47F99" w:rsidRPr="005F2109">
        <w:rPr>
          <w:color w:val="000000" w:themeColor="text1"/>
        </w:rPr>
        <w:t>(Δ</w:t>
      </w:r>
      <w:r w:rsidR="00E47F99" w:rsidRPr="005F2109">
        <w:rPr>
          <w:rFonts w:ascii="KaTeX_Math" w:hAnsi="KaTeX_Math"/>
          <w:i/>
          <w:iCs/>
          <w:color w:val="000000" w:themeColor="text1"/>
        </w:rPr>
        <w:t>C</w:t>
      </w:r>
      <w:r w:rsidRPr="005F2109">
        <w:rPr>
          <w:rFonts w:ascii="KaTeX_Math" w:hAnsi="KaTeX_Math"/>
          <w:i/>
          <w:iCs/>
          <w:color w:val="000000" w:themeColor="text1"/>
        </w:rPr>
        <w:t xml:space="preserve"> </w:t>
      </w:r>
      <w:r w:rsidR="00E47F99" w:rsidRPr="005F2109">
        <w:rPr>
          <w:color w:val="000000" w:themeColor="text1"/>
        </w:rPr>
        <w:t>&gt;</w:t>
      </w:r>
      <w:r w:rsidRPr="005F2109">
        <w:rPr>
          <w:color w:val="000000" w:themeColor="text1"/>
        </w:rPr>
        <w:t xml:space="preserve"> </w:t>
      </w:r>
      <w:r w:rsidR="00E47F99" w:rsidRPr="005F2109">
        <w:rPr>
          <w:color w:val="000000" w:themeColor="text1"/>
        </w:rPr>
        <w:t>75%)</w:t>
      </w:r>
    </w:p>
    <w:p w14:paraId="6E4F4193" w14:textId="08DF80F9" w:rsidR="0095027D" w:rsidRDefault="003C1717" w:rsidP="005F2109">
      <w:pPr>
        <w:pStyle w:val="ListParagraph"/>
        <w:numPr>
          <w:ilvl w:val="0"/>
          <w:numId w:val="38"/>
        </w:numPr>
      </w:pPr>
      <w:r w:rsidRPr="003C1717">
        <w:rPr>
          <w:rFonts w:ascii="KaTeX_Math" w:hAnsi="KaTeX_Math"/>
          <w:i/>
          <w:iCs/>
          <w:color w:val="000000" w:themeColor="text1"/>
          <w:sz w:val="29"/>
          <w:szCs w:val="29"/>
        </w:rPr>
        <w:t>H</w:t>
      </w:r>
      <w:r>
        <w:rPr>
          <w:color w:val="000000" w:themeColor="text1"/>
          <w:sz w:val="20"/>
          <w:szCs w:val="20"/>
        </w:rPr>
        <w:t>0</w:t>
      </w:r>
      <w:r w:rsidRPr="003C1717">
        <w:rPr>
          <w:rStyle w:val="vlist-s"/>
          <w:color w:val="000000" w:themeColor="text1"/>
          <w:sz w:val="2"/>
          <w:szCs w:val="2"/>
        </w:rPr>
        <w:t>​</w:t>
      </w:r>
      <w:r w:rsidR="00E47F99" w:rsidRPr="00E47F99">
        <w:rPr>
          <w:rFonts w:cs="Times New Roman"/>
          <w:color w:val="000000" w:themeColor="text1"/>
        </w:rPr>
        <w:t>:</w:t>
      </w:r>
      <w:r w:rsidR="00E47F99">
        <w:rPr>
          <w:rFonts w:cs="Times New Roman"/>
          <w:color w:val="000000" w:themeColor="text1"/>
        </w:rPr>
        <w:t xml:space="preserve"> </w:t>
      </w:r>
      <w:r w:rsidR="00E47F99" w:rsidRPr="00E47F99">
        <w:rPr>
          <w:rFonts w:cs="Times New Roman"/>
          <w:color w:val="000000" w:themeColor="text1"/>
        </w:rPr>
        <w:t>(Δ</w:t>
      </w:r>
      <w:r w:rsidR="00E47F99" w:rsidRPr="00E47F99">
        <w:rPr>
          <w:rFonts w:cs="Times New Roman"/>
          <w:i/>
          <w:iCs/>
          <w:color w:val="000000" w:themeColor="text1"/>
        </w:rPr>
        <w:t>T</w:t>
      </w:r>
      <w:r>
        <w:rPr>
          <w:rFonts w:cs="Times New Roman"/>
          <w:i/>
          <w:iCs/>
          <w:color w:val="000000" w:themeColor="text1"/>
        </w:rPr>
        <w:t xml:space="preserve"> </w:t>
      </w:r>
      <w:r w:rsidR="00E47F99" w:rsidRPr="00E47F99">
        <w:rPr>
          <w:rFonts w:cs="Times New Roman"/>
          <w:color w:val="000000" w:themeColor="text1"/>
        </w:rPr>
        <w:t>&lt;</w:t>
      </w:r>
      <w:r>
        <w:rPr>
          <w:rFonts w:cs="Times New Roman"/>
          <w:color w:val="000000" w:themeColor="text1"/>
        </w:rPr>
        <w:t xml:space="preserve"> </w:t>
      </w:r>
      <w:r w:rsidR="00E47F99" w:rsidRPr="00E47F99">
        <w:rPr>
          <w:rFonts w:cs="Times New Roman"/>
          <w:color w:val="000000" w:themeColor="text1"/>
        </w:rPr>
        <w:t xml:space="preserve">30%) </w:t>
      </w:r>
      <w:r w:rsidR="00E47F99" w:rsidRPr="00E47F99">
        <w:rPr>
          <w:rFonts w:ascii="Cambria Math" w:hAnsi="Cambria Math" w:cs="Cambria Math"/>
          <w:color w:val="000000" w:themeColor="text1"/>
        </w:rPr>
        <w:t xml:space="preserve">∧ </w:t>
      </w:r>
      <w:r w:rsidR="00E47F99" w:rsidRPr="00E47F99">
        <w:rPr>
          <w:rFonts w:cs="Times New Roman"/>
          <w:color w:val="000000" w:themeColor="text1"/>
        </w:rPr>
        <w:t>(Δ</w:t>
      </w:r>
      <w:r w:rsidR="00E47F99" w:rsidRPr="00E47F99">
        <w:rPr>
          <w:rFonts w:cs="Times New Roman"/>
          <w:i/>
          <w:iCs/>
          <w:color w:val="000000" w:themeColor="text1"/>
        </w:rPr>
        <w:t>C</w:t>
      </w:r>
      <w:r>
        <w:rPr>
          <w:rFonts w:cs="Times New Roman"/>
          <w:i/>
          <w:iCs/>
          <w:color w:val="000000" w:themeColor="text1"/>
        </w:rPr>
        <w:t xml:space="preserve"> </w:t>
      </w:r>
      <w:r w:rsidR="00E47F99" w:rsidRPr="00E47F99">
        <w:rPr>
          <w:rFonts w:cs="Times New Roman"/>
          <w:color w:val="000000" w:themeColor="text1"/>
        </w:rPr>
        <w:t>&lt;</w:t>
      </w:r>
      <w:r>
        <w:rPr>
          <w:rFonts w:cs="Times New Roman"/>
          <w:color w:val="000000" w:themeColor="text1"/>
        </w:rPr>
        <w:t xml:space="preserve"> </w:t>
      </w:r>
      <w:r w:rsidR="00E47F99" w:rsidRPr="00E47F99">
        <w:rPr>
          <w:rFonts w:cs="Times New Roman"/>
          <w:color w:val="000000" w:themeColor="text1"/>
        </w:rPr>
        <w:t>30%)</w:t>
      </w:r>
    </w:p>
    <w:p w14:paraId="39134BA8" w14:textId="77777777" w:rsidR="00421304" w:rsidRPr="00C34F8B" w:rsidRDefault="00421304" w:rsidP="00CD1DF1">
      <w:pPr>
        <w:pStyle w:val="Heading1"/>
        <w:spacing w:before="0" w:after="0"/>
      </w:pPr>
      <w:bookmarkStart w:id="9" w:name="_Toc162015595"/>
      <w:r w:rsidRPr="005F15CA">
        <w:t>Project Overview</w:t>
      </w:r>
      <w:bookmarkEnd w:id="9"/>
      <w:r w:rsidR="00FA69CD">
        <w:t xml:space="preserve">   </w:t>
      </w:r>
    </w:p>
    <w:p w14:paraId="344A3F6D" w14:textId="327D7279" w:rsidR="005F15CA" w:rsidRDefault="00E73E34" w:rsidP="00CD1DF1">
      <w:pPr>
        <w:ind w:firstLine="720"/>
        <w:rPr>
          <w:rFonts w:cs="Times New Roman"/>
        </w:rPr>
      </w:pPr>
      <w:r>
        <w:rPr>
          <w:rFonts w:cs="Times New Roman"/>
        </w:rPr>
        <w:t>High complexit</w:t>
      </w:r>
      <w:r w:rsidR="003909FC">
        <w:rPr>
          <w:rFonts w:cs="Times New Roman"/>
        </w:rPr>
        <w:t>ies</w:t>
      </w:r>
      <w:r>
        <w:rPr>
          <w:rFonts w:cs="Times New Roman"/>
        </w:rPr>
        <w:t xml:space="preserve"> and costs often disadvantage s</w:t>
      </w:r>
      <w:r w:rsidR="005F15CA" w:rsidRPr="005F15CA">
        <w:rPr>
          <w:rFonts w:cs="Times New Roman"/>
        </w:rPr>
        <w:t xml:space="preserve">mall businesses </w:t>
      </w:r>
      <w:r>
        <w:rPr>
          <w:rFonts w:cs="Times New Roman"/>
        </w:rPr>
        <w:t>from</w:t>
      </w:r>
      <w:r w:rsidR="005F15CA" w:rsidRPr="005F15CA">
        <w:rPr>
          <w:rFonts w:cs="Times New Roman"/>
        </w:rPr>
        <w:t xml:space="preserve"> </w:t>
      </w:r>
      <w:r>
        <w:rPr>
          <w:rFonts w:cs="Times New Roman"/>
        </w:rPr>
        <w:t xml:space="preserve">accessing </w:t>
      </w:r>
      <w:r w:rsidR="005F15CA" w:rsidRPr="005F15CA">
        <w:rPr>
          <w:rFonts w:cs="Times New Roman"/>
        </w:rPr>
        <w:t>sophisticated market</w:t>
      </w:r>
      <w:r>
        <w:rPr>
          <w:rFonts w:cs="Times New Roman"/>
        </w:rPr>
        <w:t xml:space="preserve"> research technology</w:t>
      </w:r>
      <w:r w:rsidR="005F15CA" w:rsidRPr="005F15CA">
        <w:rPr>
          <w:rFonts w:cs="Times New Roman"/>
        </w:rPr>
        <w:t xml:space="preserve">. </w:t>
      </w:r>
      <w:r w:rsidR="009D35B8">
        <w:rPr>
          <w:rFonts w:cs="Times New Roman"/>
        </w:rPr>
        <w:t xml:space="preserve">However, </w:t>
      </w:r>
      <w:r w:rsidR="005F15CA" w:rsidRPr="005F15CA">
        <w:rPr>
          <w:rFonts w:cs="Times New Roman"/>
        </w:rPr>
        <w:t>M</w:t>
      </w:r>
      <w:r w:rsidR="004449F7">
        <w:rPr>
          <w:rFonts w:cs="Times New Roman"/>
        </w:rPr>
        <w:t>otivScan</w:t>
      </w:r>
      <w:r w:rsidR="005F15CA" w:rsidRPr="005F15CA">
        <w:rPr>
          <w:rFonts w:cs="Times New Roman"/>
        </w:rPr>
        <w:t xml:space="preserve">-AI offers a solution by providing </w:t>
      </w:r>
      <w:r w:rsidR="005F15CA" w:rsidRPr="005F15CA">
        <w:rPr>
          <w:rFonts w:cs="Times New Roman"/>
        </w:rPr>
        <w:lastRenderedPageBreak/>
        <w:t>a</w:t>
      </w:r>
      <w:r w:rsidR="009D35B8">
        <w:rPr>
          <w:rFonts w:cs="Times New Roman"/>
        </w:rPr>
        <w:t>n</w:t>
      </w:r>
      <w:r w:rsidR="005F15CA" w:rsidRPr="005F15CA">
        <w:rPr>
          <w:rFonts w:cs="Times New Roman"/>
        </w:rPr>
        <w:t xml:space="preserve"> </w:t>
      </w:r>
      <w:r w:rsidR="009D35B8">
        <w:rPr>
          <w:rFonts w:cs="Times New Roman"/>
        </w:rPr>
        <w:t>elegant yet</w:t>
      </w:r>
      <w:r w:rsidR="002428DF">
        <w:rPr>
          <w:rFonts w:cs="Times New Roman"/>
        </w:rPr>
        <w:t xml:space="preserve"> </w:t>
      </w:r>
      <w:r w:rsidR="005F15CA" w:rsidRPr="005F15CA">
        <w:rPr>
          <w:rFonts w:cs="Times New Roman"/>
        </w:rPr>
        <w:t>scalable platform</w:t>
      </w:r>
      <w:r w:rsidR="006A2776">
        <w:rPr>
          <w:rFonts w:cs="Times New Roman"/>
        </w:rPr>
        <w:t xml:space="preserve"> for analyzing</w:t>
      </w:r>
      <w:r w:rsidR="005F15CA" w:rsidRPr="005F15CA">
        <w:rPr>
          <w:rFonts w:cs="Times New Roman"/>
        </w:rPr>
        <w:t xml:space="preserve"> buyer motives. This approach enables small businesses to gain deep</w:t>
      </w:r>
      <w:r w:rsidR="002428DF">
        <w:rPr>
          <w:rFonts w:cs="Times New Roman"/>
        </w:rPr>
        <w:t xml:space="preserve"> customer</w:t>
      </w:r>
      <w:r w:rsidR="005F15CA" w:rsidRPr="005F15CA">
        <w:rPr>
          <w:rFonts w:cs="Times New Roman"/>
        </w:rPr>
        <w:t xml:space="preserve"> insights</w:t>
      </w:r>
      <w:r w:rsidR="002428DF">
        <w:rPr>
          <w:rFonts w:cs="Times New Roman"/>
        </w:rPr>
        <w:t xml:space="preserve"> </w:t>
      </w:r>
      <w:r w:rsidR="005F15CA" w:rsidRPr="005F15CA">
        <w:rPr>
          <w:rFonts w:cs="Times New Roman"/>
        </w:rPr>
        <w:t xml:space="preserve">without </w:t>
      </w:r>
      <w:r w:rsidR="00D55285">
        <w:rPr>
          <w:rFonts w:cs="Times New Roman"/>
        </w:rPr>
        <w:t>depleting</w:t>
      </w:r>
      <w:r w:rsidR="005F15CA" w:rsidRPr="005F15CA">
        <w:rPr>
          <w:rFonts w:cs="Times New Roman"/>
        </w:rPr>
        <w:t xml:space="preserve"> extensive resources.</w:t>
      </w:r>
    </w:p>
    <w:p w14:paraId="1F7018CF" w14:textId="77777777" w:rsidR="00665278" w:rsidRPr="001670C9" w:rsidRDefault="00665278" w:rsidP="00665278">
      <w:pPr>
        <w:pStyle w:val="Heading2"/>
      </w:pPr>
      <w:bookmarkStart w:id="10" w:name="_Toc162015596"/>
      <w:r>
        <w:t>SMART Objectives</w:t>
      </w:r>
      <w:bookmarkEnd w:id="10"/>
    </w:p>
    <w:p w14:paraId="2A74795E" w14:textId="7B5F0411" w:rsidR="00665278" w:rsidRPr="00EA167E" w:rsidRDefault="00665278" w:rsidP="00665278">
      <w:pPr>
        <w:pStyle w:val="ListParagraph"/>
        <w:numPr>
          <w:ilvl w:val="0"/>
          <w:numId w:val="15"/>
        </w:numPr>
        <w:rPr>
          <w:rFonts w:cs="Times New Roman"/>
        </w:rPr>
      </w:pPr>
      <w:r w:rsidRPr="00EA167E">
        <w:rPr>
          <w:rFonts w:cs="Times New Roman"/>
        </w:rPr>
        <w:t xml:space="preserve">Our goal is to save companies </w:t>
      </w:r>
      <w:r w:rsidR="001B13E1">
        <w:rPr>
          <w:rFonts w:cs="Times New Roman"/>
        </w:rPr>
        <w:t>over eighty</w:t>
      </w:r>
      <w:r w:rsidR="009D35B8">
        <w:rPr>
          <w:rFonts w:cs="Times New Roman"/>
        </w:rPr>
        <w:t xml:space="preserve"> </w:t>
      </w:r>
      <w:r w:rsidR="001B13E1">
        <w:rPr>
          <w:rFonts w:cs="Times New Roman"/>
        </w:rPr>
        <w:t>percent</w:t>
      </w:r>
      <w:r w:rsidRPr="00EA167E">
        <w:rPr>
          <w:rFonts w:cs="Times New Roman"/>
        </w:rPr>
        <w:t xml:space="preserve"> of </w:t>
      </w:r>
      <w:r w:rsidR="0068199D">
        <w:rPr>
          <w:rFonts w:cs="Times New Roman"/>
        </w:rPr>
        <w:t xml:space="preserve">the </w:t>
      </w:r>
      <w:r w:rsidRPr="00EA167E">
        <w:rPr>
          <w:rFonts w:cs="Times New Roman"/>
        </w:rPr>
        <w:t xml:space="preserve">time spent on </w:t>
      </w:r>
      <w:r w:rsidR="00F6143B">
        <w:rPr>
          <w:rFonts w:cs="Times New Roman"/>
        </w:rPr>
        <w:t xml:space="preserve">a single </w:t>
      </w:r>
      <w:r w:rsidRPr="00EA167E">
        <w:rPr>
          <w:rFonts w:cs="Times New Roman"/>
        </w:rPr>
        <w:t>behavioral analys</w:t>
      </w:r>
      <w:r w:rsidR="00F6143B">
        <w:rPr>
          <w:rFonts w:cs="Times New Roman"/>
        </w:rPr>
        <w:t>i</w:t>
      </w:r>
      <w:r w:rsidRPr="00EA167E">
        <w:rPr>
          <w:rFonts w:cs="Times New Roman"/>
        </w:rPr>
        <w:t>s.</w:t>
      </w:r>
    </w:p>
    <w:p w14:paraId="5160DF84" w14:textId="03D65955" w:rsidR="00665278" w:rsidRDefault="00665278" w:rsidP="00674825">
      <w:pPr>
        <w:pStyle w:val="ListParagraph"/>
        <w:numPr>
          <w:ilvl w:val="0"/>
          <w:numId w:val="15"/>
        </w:numPr>
        <w:rPr>
          <w:rFonts w:cs="Times New Roman"/>
        </w:rPr>
      </w:pPr>
      <w:r w:rsidRPr="00EA167E">
        <w:rPr>
          <w:rFonts w:cs="Times New Roman"/>
        </w:rPr>
        <w:t>Our goal is to save companies</w:t>
      </w:r>
      <w:r w:rsidR="001B13E1">
        <w:rPr>
          <w:rFonts w:cs="Times New Roman"/>
        </w:rPr>
        <w:t xml:space="preserve"> over seventy-five</w:t>
      </w:r>
      <w:r w:rsidR="009D35B8">
        <w:rPr>
          <w:rFonts w:cs="Times New Roman"/>
        </w:rPr>
        <w:t xml:space="preserve"> </w:t>
      </w:r>
      <w:r w:rsidR="001B13E1">
        <w:rPr>
          <w:rFonts w:cs="Times New Roman"/>
        </w:rPr>
        <w:t>percent</w:t>
      </w:r>
      <w:r w:rsidRPr="00EA167E">
        <w:rPr>
          <w:rFonts w:cs="Times New Roman"/>
        </w:rPr>
        <w:t xml:space="preserve"> of </w:t>
      </w:r>
      <w:r w:rsidR="0068199D">
        <w:rPr>
          <w:rFonts w:cs="Times New Roman"/>
        </w:rPr>
        <w:t xml:space="preserve">the </w:t>
      </w:r>
      <w:r w:rsidR="00455A3A">
        <w:rPr>
          <w:rFonts w:cs="Times New Roman"/>
        </w:rPr>
        <w:t>costs of</w:t>
      </w:r>
      <w:r w:rsidR="00F6143B">
        <w:rPr>
          <w:rFonts w:cs="Times New Roman"/>
        </w:rPr>
        <w:t xml:space="preserve"> a single</w:t>
      </w:r>
      <w:r w:rsidR="00F6143B" w:rsidRPr="00EA167E">
        <w:rPr>
          <w:rFonts w:cs="Times New Roman"/>
        </w:rPr>
        <w:t xml:space="preserve"> behavioral analysis</w:t>
      </w:r>
      <w:r w:rsidRPr="00EA167E">
        <w:rPr>
          <w:rFonts w:cs="Times New Roman"/>
        </w:rPr>
        <w:t xml:space="preserve">. </w:t>
      </w:r>
    </w:p>
    <w:p w14:paraId="0C6BB907" w14:textId="77777777" w:rsidR="00950CA2" w:rsidRDefault="00950CA2" w:rsidP="00674825">
      <w:pPr>
        <w:pStyle w:val="Heading2"/>
        <w:spacing w:before="0" w:after="0"/>
      </w:pPr>
      <w:bookmarkStart w:id="11" w:name="_Toc162015597"/>
      <w:r>
        <w:t>Sample</w:t>
      </w:r>
      <w:bookmarkEnd w:id="11"/>
    </w:p>
    <w:p w14:paraId="1BA5EE81" w14:textId="282AAE5A" w:rsidR="00950CA2" w:rsidRDefault="00950CA2" w:rsidP="007C1468">
      <w:pPr>
        <w:ind w:firstLine="720"/>
        <w:rPr>
          <w:b/>
        </w:rPr>
      </w:pPr>
      <w:r w:rsidRPr="00950CA2">
        <w:t>The dataset for this study comprises</w:t>
      </w:r>
      <w:r w:rsidR="001B13E1">
        <w:t xml:space="preserve"> one-hundred-six</w:t>
      </w:r>
      <w:r w:rsidRPr="00950CA2">
        <w:t xml:space="preserve"> buyer reviews </w:t>
      </w:r>
      <w:r w:rsidR="0069302A">
        <w:t>for</w:t>
      </w:r>
      <w:r w:rsidRPr="00950CA2">
        <w:t xml:space="preserve"> </w:t>
      </w:r>
      <w:proofErr w:type="spellStart"/>
      <w:r w:rsidRPr="00950CA2">
        <w:t>Cloudveil’s</w:t>
      </w:r>
      <w:proofErr w:type="spellEnd"/>
      <w:r w:rsidRPr="00950CA2">
        <w:t xml:space="preserve"> Pinot Gris 750mL </w:t>
      </w:r>
      <w:r w:rsidR="0069302A">
        <w:t xml:space="preserve">[bottled wine] </w:t>
      </w:r>
      <w:r w:rsidRPr="00950CA2">
        <w:t>sourced from Amazon (</w:t>
      </w:r>
      <w:proofErr w:type="spellStart"/>
      <w:r w:rsidRPr="00950CA2">
        <w:t>Cloudveil</w:t>
      </w:r>
      <w:proofErr w:type="spellEnd"/>
      <w:r w:rsidRPr="00950CA2">
        <w:t>, n.d.).</w:t>
      </w:r>
    </w:p>
    <w:p w14:paraId="47BB7DBD" w14:textId="77777777" w:rsidR="00421304" w:rsidRDefault="00421304" w:rsidP="002E6B71">
      <w:pPr>
        <w:pStyle w:val="Heading2"/>
        <w:spacing w:before="0" w:after="0"/>
      </w:pPr>
      <w:bookmarkStart w:id="12" w:name="_Toc162015598"/>
      <w:r w:rsidRPr="00C34F8B">
        <w:t>Application Functionality</w:t>
      </w:r>
      <w:bookmarkEnd w:id="12"/>
    </w:p>
    <w:p w14:paraId="7ED3A24F" w14:textId="6B661CCF" w:rsidR="006D4F76" w:rsidRPr="006D4F76" w:rsidRDefault="006D4F76" w:rsidP="00461A5E">
      <w:pPr>
        <w:ind w:firstLine="720"/>
        <w:rPr>
          <w:rFonts w:cs="Times New Roman"/>
        </w:rPr>
      </w:pPr>
      <w:r w:rsidRPr="006D4F76">
        <w:rPr>
          <w:rFonts w:cs="Times New Roman"/>
        </w:rPr>
        <w:t xml:space="preserve">Users can access MotivScan-AI </w:t>
      </w:r>
      <w:r w:rsidR="0069302A">
        <w:rPr>
          <w:rFonts w:cs="Times New Roman"/>
        </w:rPr>
        <w:t xml:space="preserve">by </w:t>
      </w:r>
      <w:r w:rsidRPr="006D4F76">
        <w:rPr>
          <w:rFonts w:cs="Times New Roman"/>
        </w:rPr>
        <w:t xml:space="preserve">logging into </w:t>
      </w:r>
      <w:proofErr w:type="spellStart"/>
      <w:r w:rsidRPr="006D4F76">
        <w:rPr>
          <w:rFonts w:cs="Times New Roman"/>
        </w:rPr>
        <w:t>ChatGPT</w:t>
      </w:r>
      <w:proofErr w:type="spellEnd"/>
      <w:r w:rsidRPr="006D4F76">
        <w:rPr>
          <w:rFonts w:cs="Times New Roman"/>
        </w:rPr>
        <w:t xml:space="preserve">, </w:t>
      </w:r>
      <w:r w:rsidR="00C975C3">
        <w:rPr>
          <w:rFonts w:cs="Times New Roman"/>
        </w:rPr>
        <w:t xml:space="preserve">activating GPT-4, </w:t>
      </w:r>
      <w:r w:rsidRPr="006D4F76">
        <w:rPr>
          <w:rFonts w:cs="Times New Roman"/>
        </w:rPr>
        <w:t xml:space="preserve">navigating to the "Explore GPTs" section, searching for "MotivScan-AI," and starting a chat through its application page. The application </w:t>
      </w:r>
      <w:r w:rsidR="0069302A">
        <w:rPr>
          <w:rFonts w:cs="Times New Roman"/>
        </w:rPr>
        <w:t>uses</w:t>
      </w:r>
      <w:r w:rsidRPr="006D4F76">
        <w:rPr>
          <w:rFonts w:cs="Times New Roman"/>
        </w:rPr>
        <w:t xml:space="preserve"> psychological frameworks to identify underlying motivations, presenting a comprehensive buyer persona </w:t>
      </w:r>
      <w:r w:rsidR="00275140">
        <w:rPr>
          <w:rFonts w:cs="Times New Roman"/>
        </w:rPr>
        <w:t>comprised of</w:t>
      </w:r>
      <w:r w:rsidRPr="006D4F76">
        <w:rPr>
          <w:rFonts w:cs="Times New Roman"/>
        </w:rPr>
        <w:t xml:space="preserve"> motivations, needs, and potential </w:t>
      </w:r>
      <w:r>
        <w:rPr>
          <w:rFonts w:cs="Times New Roman"/>
        </w:rPr>
        <w:t>pain points</w:t>
      </w:r>
      <w:r w:rsidRPr="006D4F76">
        <w:rPr>
          <w:rFonts w:cs="Times New Roman"/>
        </w:rPr>
        <w:t xml:space="preserve">. Each analysis comes with a confidence </w:t>
      </w:r>
      <w:r w:rsidR="00C975C3">
        <w:rPr>
          <w:rFonts w:cs="Times New Roman"/>
        </w:rPr>
        <w:t>interval</w:t>
      </w:r>
      <w:r w:rsidRPr="006D4F76">
        <w:rPr>
          <w:rFonts w:cs="Times New Roman"/>
        </w:rPr>
        <w:t xml:space="preserve"> </w:t>
      </w:r>
      <w:r w:rsidR="00275140">
        <w:rPr>
          <w:rFonts w:cs="Times New Roman"/>
        </w:rPr>
        <w:t>indicating the</w:t>
      </w:r>
      <w:r w:rsidRPr="006D4F76">
        <w:rPr>
          <w:rFonts w:cs="Times New Roman"/>
        </w:rPr>
        <w:t xml:space="preserve"> </w:t>
      </w:r>
      <w:r w:rsidR="00C975C3">
        <w:rPr>
          <w:rFonts w:cs="Times New Roman"/>
        </w:rPr>
        <w:t>reliability of the response</w:t>
      </w:r>
      <w:r w:rsidRPr="006D4F76">
        <w:rPr>
          <w:rFonts w:cs="Times New Roman"/>
        </w:rPr>
        <w:t xml:space="preserve"> based on </w:t>
      </w:r>
      <w:r w:rsidR="00C975C3">
        <w:rPr>
          <w:rFonts w:cs="Times New Roman"/>
        </w:rPr>
        <w:t xml:space="preserve">the </w:t>
      </w:r>
      <w:r w:rsidRPr="006D4F76">
        <w:rPr>
          <w:rFonts w:cs="Times New Roman"/>
        </w:rPr>
        <w:t>provided information and the model's analysis capabilities.</w:t>
      </w:r>
    </w:p>
    <w:p w14:paraId="1806AB0F" w14:textId="77777777" w:rsidR="001A3BC5" w:rsidRPr="001A3BC5" w:rsidRDefault="001A3BC5" w:rsidP="002E6B71">
      <w:pPr>
        <w:pStyle w:val="Heading3"/>
        <w:spacing w:before="0" w:after="0"/>
      </w:pPr>
      <w:bookmarkStart w:id="13" w:name="_Toc162015599"/>
      <w:r>
        <w:t xml:space="preserve">Accessing the </w:t>
      </w:r>
      <w:r w:rsidR="00AA3615">
        <w:t>GPT</w:t>
      </w:r>
      <w:bookmarkEnd w:id="13"/>
    </w:p>
    <w:p w14:paraId="52DD29C0" w14:textId="56DF3DE1" w:rsidR="002428DF" w:rsidRPr="001670C9" w:rsidRDefault="00AA087E" w:rsidP="001670C9">
      <w:pPr>
        <w:pStyle w:val="ListParagraph"/>
        <w:numPr>
          <w:ilvl w:val="0"/>
          <w:numId w:val="12"/>
        </w:numPr>
        <w:rPr>
          <w:rFonts w:cs="Times New Roman"/>
        </w:rPr>
      </w:pPr>
      <w:r w:rsidRPr="001670C9">
        <w:rPr>
          <w:rFonts w:cs="Times New Roman"/>
        </w:rPr>
        <w:t>Log</w:t>
      </w:r>
      <w:r w:rsidR="002428DF" w:rsidRPr="001670C9">
        <w:rPr>
          <w:rFonts w:cs="Times New Roman"/>
        </w:rPr>
        <w:t xml:space="preserve"> onto </w:t>
      </w:r>
      <w:proofErr w:type="spellStart"/>
      <w:r w:rsidR="002428DF" w:rsidRPr="001670C9">
        <w:rPr>
          <w:rFonts w:cs="Times New Roman"/>
        </w:rPr>
        <w:t>ChatGPT</w:t>
      </w:r>
      <w:proofErr w:type="spellEnd"/>
      <w:r w:rsidR="002428DF" w:rsidRPr="001670C9">
        <w:rPr>
          <w:rFonts w:cs="Times New Roman"/>
        </w:rPr>
        <w:t xml:space="preserve"> and </w:t>
      </w:r>
      <w:r w:rsidR="00D57F4B">
        <w:rPr>
          <w:rFonts w:cs="Times New Roman"/>
        </w:rPr>
        <w:t xml:space="preserve">then </w:t>
      </w:r>
      <w:r w:rsidR="002428DF" w:rsidRPr="001670C9">
        <w:rPr>
          <w:rFonts w:cs="Times New Roman"/>
        </w:rPr>
        <w:t>activate GPT-4.</w:t>
      </w:r>
    </w:p>
    <w:p w14:paraId="099799A6" w14:textId="77777777" w:rsidR="002428DF" w:rsidRDefault="00AA087E" w:rsidP="002E6B71">
      <w:pPr>
        <w:pStyle w:val="ListParagraph"/>
        <w:numPr>
          <w:ilvl w:val="0"/>
          <w:numId w:val="12"/>
        </w:numPr>
        <w:rPr>
          <w:rFonts w:cs="Times New Roman"/>
        </w:rPr>
      </w:pPr>
      <w:r>
        <w:rPr>
          <w:rFonts w:cs="Times New Roman"/>
        </w:rPr>
        <w:t>Go</w:t>
      </w:r>
      <w:r w:rsidR="002428DF">
        <w:rPr>
          <w:rFonts w:cs="Times New Roman"/>
        </w:rPr>
        <w:t xml:space="preserve"> to the left-hand menu and choose “Explore GPTs”</w:t>
      </w:r>
    </w:p>
    <w:p w14:paraId="17EE2231" w14:textId="77777777" w:rsidR="002428DF" w:rsidRDefault="00AA087E" w:rsidP="002E6B71">
      <w:pPr>
        <w:pStyle w:val="ListParagraph"/>
        <w:numPr>
          <w:ilvl w:val="0"/>
          <w:numId w:val="12"/>
        </w:numPr>
        <w:rPr>
          <w:rFonts w:cs="Times New Roman"/>
        </w:rPr>
      </w:pPr>
      <w:r>
        <w:rPr>
          <w:rFonts w:cs="Times New Roman"/>
        </w:rPr>
        <w:t>T</w:t>
      </w:r>
      <w:r w:rsidR="002428DF">
        <w:rPr>
          <w:rFonts w:cs="Times New Roman"/>
        </w:rPr>
        <w:t xml:space="preserve">ype “MotivScan-AI” into </w:t>
      </w:r>
      <w:r w:rsidR="000D1E67">
        <w:rPr>
          <w:rFonts w:cs="Times New Roman"/>
        </w:rPr>
        <w:t xml:space="preserve">the </w:t>
      </w:r>
      <w:r w:rsidR="002428DF">
        <w:rPr>
          <w:rFonts w:cs="Times New Roman"/>
        </w:rPr>
        <w:t xml:space="preserve">search bar and choose the </w:t>
      </w:r>
      <w:r w:rsidR="000D1E67">
        <w:rPr>
          <w:rFonts w:cs="Times New Roman"/>
        </w:rPr>
        <w:t xml:space="preserve">“MotivScan-AI” </w:t>
      </w:r>
      <w:r>
        <w:rPr>
          <w:rFonts w:cs="Times New Roman"/>
        </w:rPr>
        <w:t>GPT</w:t>
      </w:r>
      <w:r w:rsidR="002428DF">
        <w:rPr>
          <w:rFonts w:cs="Times New Roman"/>
        </w:rPr>
        <w:t xml:space="preserve"> from the drop-down menu. </w:t>
      </w:r>
    </w:p>
    <w:p w14:paraId="25A25DB6" w14:textId="7A5194A6" w:rsidR="002428DF" w:rsidRDefault="002428DF" w:rsidP="002E6B71">
      <w:pPr>
        <w:pStyle w:val="ListParagraph"/>
        <w:numPr>
          <w:ilvl w:val="0"/>
          <w:numId w:val="12"/>
        </w:numPr>
        <w:rPr>
          <w:rFonts w:cs="Times New Roman"/>
        </w:rPr>
      </w:pPr>
      <w:r>
        <w:rPr>
          <w:rFonts w:cs="Times New Roman"/>
        </w:rPr>
        <w:t>When the application</w:t>
      </w:r>
      <w:r w:rsidR="001A3BC5">
        <w:rPr>
          <w:rFonts w:cs="Times New Roman"/>
        </w:rPr>
        <w:t xml:space="preserve"> </w:t>
      </w:r>
      <w:r w:rsidR="000D1E67">
        <w:rPr>
          <w:rFonts w:cs="Times New Roman"/>
        </w:rPr>
        <w:t>specifics</w:t>
      </w:r>
      <w:r w:rsidR="001A3BC5">
        <w:rPr>
          <w:rFonts w:cs="Times New Roman"/>
        </w:rPr>
        <w:t xml:space="preserve"> pop up, </w:t>
      </w:r>
      <w:r>
        <w:rPr>
          <w:rFonts w:cs="Times New Roman"/>
        </w:rPr>
        <w:t>click “</w:t>
      </w:r>
      <w:r w:rsidR="00FF79FC">
        <w:rPr>
          <w:rFonts w:cs="Times New Roman"/>
        </w:rPr>
        <w:t>S</w:t>
      </w:r>
      <w:r>
        <w:rPr>
          <w:rFonts w:cs="Times New Roman"/>
        </w:rPr>
        <w:t xml:space="preserve">tart </w:t>
      </w:r>
      <w:r w:rsidR="00FF79FC">
        <w:rPr>
          <w:rFonts w:cs="Times New Roman"/>
        </w:rPr>
        <w:t>C</w:t>
      </w:r>
      <w:r>
        <w:rPr>
          <w:rFonts w:cs="Times New Roman"/>
        </w:rPr>
        <w:t>hat</w:t>
      </w:r>
      <w:r w:rsidR="001A3BC5">
        <w:rPr>
          <w:rFonts w:cs="Times New Roman"/>
        </w:rPr>
        <w:t>.</w:t>
      </w:r>
      <w:r>
        <w:rPr>
          <w:rFonts w:cs="Times New Roman"/>
        </w:rPr>
        <w:t>”</w:t>
      </w:r>
    </w:p>
    <w:p w14:paraId="60F1D386" w14:textId="77777777" w:rsidR="001A3BC5" w:rsidRPr="001A3BC5" w:rsidRDefault="001A3BC5" w:rsidP="002E6B71">
      <w:pPr>
        <w:pStyle w:val="Heading3"/>
        <w:spacing w:before="0" w:after="0"/>
      </w:pPr>
      <w:bookmarkStart w:id="14" w:name="_Toc162015600"/>
      <w:r>
        <w:lastRenderedPageBreak/>
        <w:t>Guide to Using the Application</w:t>
      </w:r>
      <w:bookmarkEnd w:id="14"/>
    </w:p>
    <w:p w14:paraId="384CB5AA" w14:textId="7A9770CC" w:rsidR="005F15CA" w:rsidRDefault="00D57F4B" w:rsidP="002E6B71">
      <w:pPr>
        <w:pStyle w:val="ListParagraph"/>
        <w:numPr>
          <w:ilvl w:val="0"/>
          <w:numId w:val="12"/>
        </w:numPr>
        <w:rPr>
          <w:rFonts w:cs="Times New Roman"/>
        </w:rPr>
      </w:pPr>
      <w:r>
        <w:rPr>
          <w:rFonts w:cs="Times New Roman"/>
        </w:rPr>
        <w:t xml:space="preserve">MotivScan-AI will use conversational prompting to seamlessly </w:t>
      </w:r>
      <w:r w:rsidR="00275140">
        <w:rPr>
          <w:rFonts w:cs="Times New Roman"/>
        </w:rPr>
        <w:t>encourage</w:t>
      </w:r>
      <w:r>
        <w:rPr>
          <w:rFonts w:cs="Times New Roman"/>
        </w:rPr>
        <w:t xml:space="preserve"> relevant information from the user</w:t>
      </w:r>
      <w:r w:rsidR="00701633">
        <w:rPr>
          <w:rFonts w:cs="Times New Roman"/>
        </w:rPr>
        <w:t xml:space="preserve"> </w:t>
      </w:r>
      <w:r>
        <w:rPr>
          <w:rFonts w:cs="Times New Roman"/>
        </w:rPr>
        <w:t xml:space="preserve">as if the AI were interviewing them. Begin the conversation by following the prompt and </w:t>
      </w:r>
      <w:r w:rsidR="00FF79FC">
        <w:rPr>
          <w:rFonts w:cs="Times New Roman"/>
        </w:rPr>
        <w:t>inputting</w:t>
      </w:r>
      <w:r w:rsidR="000D1E67">
        <w:rPr>
          <w:rFonts w:cs="Times New Roman"/>
        </w:rPr>
        <w:t xml:space="preserve"> raw</w:t>
      </w:r>
      <w:r w:rsidR="005F15CA" w:rsidRPr="005F15CA">
        <w:rPr>
          <w:rFonts w:cs="Times New Roman"/>
        </w:rPr>
        <w:t xml:space="preserve"> customer feedback</w:t>
      </w:r>
      <w:r w:rsidR="002428DF">
        <w:rPr>
          <w:rFonts w:cs="Times New Roman"/>
        </w:rPr>
        <w:t xml:space="preserve"> </w:t>
      </w:r>
      <w:r w:rsidR="001A3BC5">
        <w:rPr>
          <w:rFonts w:cs="Times New Roman"/>
        </w:rPr>
        <w:t xml:space="preserve">into the </w:t>
      </w:r>
      <w:r>
        <w:rPr>
          <w:rFonts w:cs="Times New Roman"/>
        </w:rPr>
        <w:t>GPT</w:t>
      </w:r>
      <w:r w:rsidR="005F15CA" w:rsidRPr="005F15CA">
        <w:rPr>
          <w:rFonts w:cs="Times New Roman"/>
        </w:rPr>
        <w:t xml:space="preserve"> </w:t>
      </w:r>
      <w:r w:rsidR="005F15CA">
        <w:rPr>
          <w:rFonts w:cs="Times New Roman"/>
        </w:rPr>
        <w:t>(</w:t>
      </w:r>
      <w:r w:rsidR="000D1E67">
        <w:rPr>
          <w:rFonts w:cs="Times New Roman"/>
        </w:rPr>
        <w:t>i.e.,</w:t>
      </w:r>
      <w:r w:rsidR="00FF79FC">
        <w:rPr>
          <w:rFonts w:cs="Times New Roman"/>
        </w:rPr>
        <w:t xml:space="preserve"> </w:t>
      </w:r>
      <w:r>
        <w:rPr>
          <w:rFonts w:cs="Times New Roman"/>
        </w:rPr>
        <w:t xml:space="preserve">industry information, product information, </w:t>
      </w:r>
      <w:r w:rsidR="002572BD">
        <w:rPr>
          <w:rFonts w:cs="Times New Roman"/>
        </w:rPr>
        <w:t>verified customer reviews</w:t>
      </w:r>
      <w:r w:rsidR="000D1E67">
        <w:rPr>
          <w:rFonts w:cs="Times New Roman"/>
        </w:rPr>
        <w:t>).</w:t>
      </w:r>
      <w:r>
        <w:rPr>
          <w:rFonts w:cs="Times New Roman"/>
        </w:rPr>
        <w:t xml:space="preserve"> </w:t>
      </w:r>
    </w:p>
    <w:p w14:paraId="71E20981" w14:textId="66ED999F" w:rsidR="002572BD" w:rsidRDefault="001A3BC5" w:rsidP="002E6B71">
      <w:pPr>
        <w:pStyle w:val="ListParagraph"/>
        <w:numPr>
          <w:ilvl w:val="0"/>
          <w:numId w:val="12"/>
        </w:numPr>
        <w:rPr>
          <w:rFonts w:cs="Times New Roman"/>
        </w:rPr>
      </w:pPr>
      <w:r>
        <w:rPr>
          <w:rFonts w:cs="Times New Roman"/>
        </w:rPr>
        <w:t>MotivScan-AI</w:t>
      </w:r>
      <w:r w:rsidR="005F15CA" w:rsidRPr="005F15CA">
        <w:rPr>
          <w:rFonts w:cs="Times New Roman"/>
        </w:rPr>
        <w:t xml:space="preserve"> </w:t>
      </w:r>
      <w:r w:rsidR="00AA087E">
        <w:rPr>
          <w:rFonts w:cs="Times New Roman"/>
        </w:rPr>
        <w:t xml:space="preserve">will </w:t>
      </w:r>
      <w:r w:rsidR="00D57F4B">
        <w:rPr>
          <w:rFonts w:cs="Times New Roman"/>
        </w:rPr>
        <w:t>then</w:t>
      </w:r>
      <w:r w:rsidR="005F15CA" w:rsidRPr="005F15CA">
        <w:rPr>
          <w:rFonts w:cs="Times New Roman"/>
        </w:rPr>
        <w:t xml:space="preserve"> evaluate</w:t>
      </w:r>
      <w:r>
        <w:rPr>
          <w:rFonts w:cs="Times New Roman"/>
        </w:rPr>
        <w:t xml:space="preserve"> the feedback</w:t>
      </w:r>
      <w:r w:rsidR="005F15CA" w:rsidRPr="005F15CA">
        <w:rPr>
          <w:rFonts w:cs="Times New Roman"/>
        </w:rPr>
        <w:t xml:space="preserve"> using </w:t>
      </w:r>
      <w:r>
        <w:rPr>
          <w:rFonts w:cs="Times New Roman"/>
        </w:rPr>
        <w:t xml:space="preserve">various psychological </w:t>
      </w:r>
      <w:r w:rsidR="005F15CA" w:rsidRPr="005F15CA">
        <w:rPr>
          <w:rFonts w:cs="Times New Roman"/>
        </w:rPr>
        <w:t>frameworks</w:t>
      </w:r>
      <w:r>
        <w:rPr>
          <w:rFonts w:cs="Times New Roman"/>
        </w:rPr>
        <w:t xml:space="preserve"> (</w:t>
      </w:r>
      <w:r w:rsidR="00DA228B" w:rsidRPr="005F15CA">
        <w:rPr>
          <w:rFonts w:cs="Times New Roman"/>
        </w:rPr>
        <w:t>Maslow’s</w:t>
      </w:r>
      <w:r w:rsidR="005F15CA" w:rsidRPr="005F15CA">
        <w:rPr>
          <w:rFonts w:cs="Times New Roman"/>
        </w:rPr>
        <w:t xml:space="preserve"> </w:t>
      </w:r>
      <w:r>
        <w:rPr>
          <w:rFonts w:cs="Times New Roman"/>
        </w:rPr>
        <w:t>h</w:t>
      </w:r>
      <w:r w:rsidR="005F15CA" w:rsidRPr="005F15CA">
        <w:rPr>
          <w:rFonts w:cs="Times New Roman"/>
        </w:rPr>
        <w:t xml:space="preserve">ierarchy of </w:t>
      </w:r>
      <w:r>
        <w:rPr>
          <w:rFonts w:cs="Times New Roman"/>
        </w:rPr>
        <w:t>n</w:t>
      </w:r>
      <w:r w:rsidR="005F15CA" w:rsidRPr="005F15CA">
        <w:rPr>
          <w:rFonts w:cs="Times New Roman"/>
        </w:rPr>
        <w:t>eeds</w:t>
      </w:r>
      <w:r>
        <w:rPr>
          <w:rFonts w:cs="Times New Roman"/>
        </w:rPr>
        <w:t xml:space="preserve">, </w:t>
      </w:r>
      <w:r w:rsidR="00AF6A85">
        <w:rPr>
          <w:rFonts w:cs="Times New Roman"/>
        </w:rPr>
        <w:t xml:space="preserve">psychosocial theory, </w:t>
      </w:r>
      <w:r>
        <w:rPr>
          <w:rFonts w:cs="Times New Roman"/>
        </w:rPr>
        <w:t>p</w:t>
      </w:r>
      <w:r w:rsidR="005F15CA" w:rsidRPr="005F15CA">
        <w:rPr>
          <w:rFonts w:cs="Times New Roman"/>
        </w:rPr>
        <w:t xml:space="preserve">sychoanalytic </w:t>
      </w:r>
      <w:r>
        <w:rPr>
          <w:rFonts w:cs="Times New Roman"/>
        </w:rPr>
        <w:t>t</w:t>
      </w:r>
      <w:r w:rsidR="005F15CA" w:rsidRPr="005F15CA">
        <w:rPr>
          <w:rFonts w:cs="Times New Roman"/>
        </w:rPr>
        <w:t>heory</w:t>
      </w:r>
      <w:r>
        <w:rPr>
          <w:rFonts w:cs="Times New Roman"/>
        </w:rPr>
        <w:t>, etc.)</w:t>
      </w:r>
      <w:r w:rsidR="005F15CA" w:rsidRPr="005F15CA">
        <w:rPr>
          <w:rFonts w:cs="Times New Roman"/>
        </w:rPr>
        <w:t xml:space="preserve"> to uncover deeper motiv</w:t>
      </w:r>
      <w:r w:rsidR="00AA087E">
        <w:rPr>
          <w:rFonts w:cs="Times New Roman"/>
        </w:rPr>
        <w:t xml:space="preserve">ations </w:t>
      </w:r>
      <w:r w:rsidR="005F15CA" w:rsidRPr="005F15CA">
        <w:rPr>
          <w:rFonts w:cs="Times New Roman"/>
        </w:rPr>
        <w:t>behind buyer behavior.</w:t>
      </w:r>
      <w:r w:rsidR="009453A6">
        <w:rPr>
          <w:rFonts w:cs="Times New Roman"/>
        </w:rPr>
        <w:t xml:space="preserve"> </w:t>
      </w:r>
      <w:r>
        <w:rPr>
          <w:rFonts w:cs="Times New Roman"/>
        </w:rPr>
        <w:t xml:space="preserve">The </w:t>
      </w:r>
      <w:r w:rsidR="00FF79FC">
        <w:rPr>
          <w:rFonts w:cs="Times New Roman"/>
        </w:rPr>
        <w:t>algorithm</w:t>
      </w:r>
      <w:r>
        <w:rPr>
          <w:rFonts w:cs="Times New Roman"/>
        </w:rPr>
        <w:t xml:space="preserve"> </w:t>
      </w:r>
      <w:r w:rsidR="009453A6">
        <w:rPr>
          <w:rFonts w:cs="Times New Roman"/>
        </w:rPr>
        <w:t xml:space="preserve">will </w:t>
      </w:r>
      <w:r w:rsidR="000D1E67">
        <w:rPr>
          <w:rFonts w:cs="Times New Roman"/>
        </w:rPr>
        <w:t>automatically</w:t>
      </w:r>
      <w:r w:rsidR="009453A6">
        <w:rPr>
          <w:rFonts w:cs="Times New Roman"/>
        </w:rPr>
        <w:t xml:space="preserve"> </w:t>
      </w:r>
      <w:r w:rsidR="00AF6A85">
        <w:rPr>
          <w:rFonts w:cs="Times New Roman"/>
        </w:rPr>
        <w:t xml:space="preserve">apply </w:t>
      </w:r>
      <w:r>
        <w:rPr>
          <w:rFonts w:cs="Times New Roman"/>
        </w:rPr>
        <w:t xml:space="preserve">the most applicable </w:t>
      </w:r>
      <w:r w:rsidR="000D1E67">
        <w:rPr>
          <w:rFonts w:cs="Times New Roman"/>
        </w:rPr>
        <w:t>frameworks</w:t>
      </w:r>
      <w:r w:rsidR="00E57CA6">
        <w:rPr>
          <w:rFonts w:cs="Times New Roman"/>
        </w:rPr>
        <w:t xml:space="preserve"> using input information</w:t>
      </w:r>
      <w:r>
        <w:rPr>
          <w:rFonts w:cs="Times New Roman"/>
        </w:rPr>
        <w:t>.</w:t>
      </w:r>
    </w:p>
    <w:p w14:paraId="07939666" w14:textId="547C46DE" w:rsidR="00421304" w:rsidRDefault="005F15CA" w:rsidP="002E6B71">
      <w:pPr>
        <w:pStyle w:val="ListParagraph"/>
        <w:numPr>
          <w:ilvl w:val="0"/>
          <w:numId w:val="12"/>
        </w:numPr>
        <w:rPr>
          <w:rFonts w:cs="Times New Roman"/>
        </w:rPr>
      </w:pPr>
      <w:r w:rsidRPr="005F15CA">
        <w:rPr>
          <w:rFonts w:cs="Times New Roman"/>
        </w:rPr>
        <w:t xml:space="preserve">The </w:t>
      </w:r>
      <w:r w:rsidR="00AF6A85">
        <w:rPr>
          <w:rFonts w:cs="Times New Roman"/>
        </w:rPr>
        <w:t>response</w:t>
      </w:r>
      <w:r w:rsidRPr="005F15CA">
        <w:rPr>
          <w:rFonts w:cs="Times New Roman"/>
        </w:rPr>
        <w:t xml:space="preserve"> is a detailed buyer persona </w:t>
      </w:r>
      <w:r w:rsidR="00AF6A85">
        <w:rPr>
          <w:rFonts w:cs="Times New Roman"/>
        </w:rPr>
        <w:t>outlining</w:t>
      </w:r>
      <w:r w:rsidRPr="005F15CA">
        <w:rPr>
          <w:rFonts w:cs="Times New Roman"/>
        </w:rPr>
        <w:t xml:space="preserve"> customer motiv</w:t>
      </w:r>
      <w:r w:rsidR="00E726AF">
        <w:rPr>
          <w:rFonts w:cs="Times New Roman"/>
        </w:rPr>
        <w:t>es</w:t>
      </w:r>
      <w:r w:rsidRPr="005F15CA">
        <w:rPr>
          <w:rFonts w:cs="Times New Roman"/>
        </w:rPr>
        <w:t xml:space="preserve">, </w:t>
      </w:r>
      <w:r w:rsidR="00D57F4B">
        <w:rPr>
          <w:rFonts w:cs="Times New Roman"/>
        </w:rPr>
        <w:t xml:space="preserve">the </w:t>
      </w:r>
      <w:r w:rsidR="00840673">
        <w:rPr>
          <w:rFonts w:cs="Times New Roman"/>
        </w:rPr>
        <w:t>F</w:t>
      </w:r>
      <w:r w:rsidR="00D57F4B">
        <w:rPr>
          <w:rFonts w:cs="Times New Roman"/>
        </w:rPr>
        <w:t>our Ps</w:t>
      </w:r>
      <w:r w:rsidRPr="005F15CA">
        <w:rPr>
          <w:rFonts w:cs="Times New Roman"/>
        </w:rPr>
        <w:t xml:space="preserve">, and potential </w:t>
      </w:r>
      <w:r w:rsidR="00D57F4B" w:rsidRPr="005F15CA">
        <w:rPr>
          <w:rFonts w:cs="Times New Roman"/>
        </w:rPr>
        <w:t>behavior</w:t>
      </w:r>
      <w:r w:rsidR="00D57F4B">
        <w:rPr>
          <w:rFonts w:cs="Times New Roman"/>
        </w:rPr>
        <w:t>al predictions</w:t>
      </w:r>
      <w:r w:rsidRPr="005F15CA">
        <w:rPr>
          <w:rFonts w:cs="Times New Roman"/>
        </w:rPr>
        <w:t>, providing businesses with strategic</w:t>
      </w:r>
      <w:r w:rsidR="00A16756">
        <w:rPr>
          <w:rFonts w:cs="Times New Roman"/>
        </w:rPr>
        <w:t xml:space="preserve"> marketing</w:t>
      </w:r>
      <w:r w:rsidRPr="005F15CA">
        <w:rPr>
          <w:rFonts w:cs="Times New Roman"/>
        </w:rPr>
        <w:t xml:space="preserve"> guidance</w:t>
      </w:r>
      <w:r w:rsidR="00A16756">
        <w:rPr>
          <w:rFonts w:cs="Times New Roman"/>
        </w:rPr>
        <w:t>.</w:t>
      </w:r>
    </w:p>
    <w:p w14:paraId="43FD762F" w14:textId="5E101E90" w:rsidR="001A3BC5" w:rsidRPr="002572BD" w:rsidRDefault="001B5694" w:rsidP="002E6B71">
      <w:pPr>
        <w:pStyle w:val="ListParagraph"/>
        <w:numPr>
          <w:ilvl w:val="1"/>
          <w:numId w:val="12"/>
        </w:numPr>
        <w:rPr>
          <w:rFonts w:cs="Times New Roman"/>
        </w:rPr>
      </w:pPr>
      <w:r w:rsidRPr="001B5694">
        <w:rPr>
          <w:rFonts w:cs="Times New Roman"/>
        </w:rPr>
        <w:t>Each response will be accompanied by a confidence interval, expressed as a percentage, reflecting the completeness of the provided information and the model's capacity to deliver comprehensive and accurate answers</w:t>
      </w:r>
      <w:r w:rsidR="00011FDC">
        <w:rPr>
          <w:rFonts w:cs="Times New Roman"/>
        </w:rPr>
        <w:t>.</w:t>
      </w:r>
    </w:p>
    <w:p w14:paraId="6DABCC94" w14:textId="77777777" w:rsidR="00421304" w:rsidRPr="00C34F8B" w:rsidRDefault="00421304" w:rsidP="002E6B71">
      <w:pPr>
        <w:pStyle w:val="Heading2"/>
        <w:spacing w:before="0" w:after="0"/>
      </w:pPr>
      <w:bookmarkStart w:id="15" w:name="_Toc162015601"/>
      <w:r w:rsidRPr="00C34F8B">
        <w:t>Benefits and Impact</w:t>
      </w:r>
      <w:bookmarkEnd w:id="15"/>
    </w:p>
    <w:p w14:paraId="72D42BFE" w14:textId="05E0FD99" w:rsidR="002572BD" w:rsidRPr="002572BD" w:rsidRDefault="00B86B97" w:rsidP="00461A5E">
      <w:pPr>
        <w:ind w:firstLine="720"/>
        <w:rPr>
          <w:rFonts w:cs="Times New Roman"/>
        </w:rPr>
      </w:pPr>
      <w:r>
        <w:rPr>
          <w:rFonts w:cs="Times New Roman"/>
        </w:rPr>
        <w:t xml:space="preserve">Small businesses are now using AI to increase </w:t>
      </w:r>
      <w:r w:rsidR="002572BD" w:rsidRPr="002572BD">
        <w:rPr>
          <w:rFonts w:cs="Times New Roman"/>
        </w:rPr>
        <w:t xml:space="preserve">revenue </w:t>
      </w:r>
      <w:r>
        <w:rPr>
          <w:rFonts w:cs="Times New Roman"/>
        </w:rPr>
        <w:t>and</w:t>
      </w:r>
      <w:r w:rsidRPr="00B86B97">
        <w:rPr>
          <w:rFonts w:cs="Times New Roman"/>
        </w:rPr>
        <w:t xml:space="preserve"> </w:t>
      </w:r>
      <w:r>
        <w:rPr>
          <w:rFonts w:cs="Times New Roman"/>
        </w:rPr>
        <w:t>operational</w:t>
      </w:r>
      <w:r w:rsidRPr="002572BD">
        <w:rPr>
          <w:rFonts w:cs="Times New Roman"/>
        </w:rPr>
        <w:t xml:space="preserve"> efficiency</w:t>
      </w:r>
      <w:r w:rsidR="002572BD" w:rsidRPr="002572BD">
        <w:rPr>
          <w:rFonts w:cs="Times New Roman"/>
        </w:rPr>
        <w:t xml:space="preserve">. </w:t>
      </w:r>
      <w:r w:rsidR="00674825">
        <w:rPr>
          <w:rFonts w:cs="Times New Roman"/>
        </w:rPr>
        <w:t xml:space="preserve">Taylor (2023) revealed </w:t>
      </w:r>
      <w:r w:rsidR="002572BD" w:rsidRPr="002572BD">
        <w:rPr>
          <w:rFonts w:cs="Times New Roman"/>
        </w:rPr>
        <w:t>that companies see a</w:t>
      </w:r>
      <w:r w:rsidR="00872324">
        <w:rPr>
          <w:rFonts w:cs="Times New Roman"/>
        </w:rPr>
        <w:t>n average return of</w:t>
      </w:r>
      <w:r w:rsidR="002572BD" w:rsidRPr="002572BD">
        <w:rPr>
          <w:rFonts w:cs="Times New Roman"/>
        </w:rPr>
        <w:t xml:space="preserve"> </w:t>
      </w:r>
      <w:r w:rsidR="00E97FB3">
        <w:rPr>
          <w:rFonts w:cs="Times New Roman"/>
        </w:rPr>
        <w:t>three-point-</w:t>
      </w:r>
      <w:r w:rsidR="0010725A">
        <w:rPr>
          <w:rFonts w:cs="Times New Roman"/>
        </w:rPr>
        <w:t>five</w:t>
      </w:r>
      <w:r w:rsidR="00872324">
        <w:rPr>
          <w:rFonts w:cs="Times New Roman"/>
        </w:rPr>
        <w:t xml:space="preserve"> </w:t>
      </w:r>
      <w:r w:rsidR="0010725A">
        <w:rPr>
          <w:rFonts w:cs="Times New Roman"/>
        </w:rPr>
        <w:t>dollar</w:t>
      </w:r>
      <w:r w:rsidR="00872324">
        <w:rPr>
          <w:rFonts w:cs="Times New Roman"/>
        </w:rPr>
        <w:t>s</w:t>
      </w:r>
      <w:r w:rsidR="0010725A">
        <w:rPr>
          <w:rFonts w:cs="Times New Roman"/>
        </w:rPr>
        <w:t xml:space="preserve"> </w:t>
      </w:r>
      <w:r w:rsidR="002572BD" w:rsidRPr="002572BD">
        <w:rPr>
          <w:rFonts w:cs="Times New Roman"/>
        </w:rPr>
        <w:t xml:space="preserve">for every </w:t>
      </w:r>
      <w:r w:rsidR="00674825">
        <w:rPr>
          <w:rFonts w:cs="Times New Roman"/>
        </w:rPr>
        <w:t>dollar</w:t>
      </w:r>
      <w:r w:rsidR="002572BD" w:rsidRPr="002572BD">
        <w:rPr>
          <w:rFonts w:cs="Times New Roman"/>
        </w:rPr>
        <w:t xml:space="preserve"> invested in</w:t>
      </w:r>
      <w:r w:rsidR="00674825">
        <w:rPr>
          <w:rFonts w:cs="Times New Roman"/>
        </w:rPr>
        <w:t>to AI</w:t>
      </w:r>
      <w:r w:rsidR="002A29AC">
        <w:rPr>
          <w:rFonts w:cs="Times New Roman"/>
        </w:rPr>
        <w:t>,</w:t>
      </w:r>
      <w:r w:rsidR="002572BD" w:rsidRPr="002572BD">
        <w:rPr>
          <w:rFonts w:cs="Times New Roman"/>
        </w:rPr>
        <w:t xml:space="preserve"> with benefits realized within </w:t>
      </w:r>
      <w:r w:rsidR="001B13E1">
        <w:rPr>
          <w:rFonts w:cs="Times New Roman"/>
        </w:rPr>
        <w:t>fourteen</w:t>
      </w:r>
      <w:r w:rsidR="002572BD" w:rsidRPr="002572BD">
        <w:rPr>
          <w:rFonts w:cs="Times New Roman"/>
        </w:rPr>
        <w:t xml:space="preserve"> month</w:t>
      </w:r>
      <w:r w:rsidR="00184574">
        <w:rPr>
          <w:rFonts w:cs="Times New Roman"/>
        </w:rPr>
        <w:t>s</w:t>
      </w:r>
      <w:r w:rsidR="00674825">
        <w:rPr>
          <w:rFonts w:cs="Times New Roman"/>
        </w:rPr>
        <w:t xml:space="preserve">. </w:t>
      </w:r>
      <w:r w:rsidR="00176BF9">
        <w:rPr>
          <w:rFonts w:cs="Times New Roman"/>
        </w:rPr>
        <w:t>This r</w:t>
      </w:r>
      <w:r w:rsidR="002572BD" w:rsidRPr="002572BD">
        <w:rPr>
          <w:rFonts w:cs="Times New Roman"/>
        </w:rPr>
        <w:t xml:space="preserve">apid integration and </w:t>
      </w:r>
      <w:r w:rsidR="00872324">
        <w:rPr>
          <w:rFonts w:cs="Times New Roman"/>
        </w:rPr>
        <w:t xml:space="preserve">growing </w:t>
      </w:r>
      <w:r w:rsidR="00C975C3">
        <w:rPr>
          <w:rFonts w:cs="Times New Roman"/>
        </w:rPr>
        <w:t xml:space="preserve">return on </w:t>
      </w:r>
      <w:r w:rsidR="00872324">
        <w:rPr>
          <w:rFonts w:cs="Times New Roman"/>
        </w:rPr>
        <w:t>asset</w:t>
      </w:r>
      <w:r w:rsidR="000730DF">
        <w:rPr>
          <w:rFonts w:cs="Times New Roman"/>
        </w:rPr>
        <w:t>s</w:t>
      </w:r>
      <w:r w:rsidR="002572BD" w:rsidRPr="002572BD">
        <w:rPr>
          <w:rFonts w:cs="Times New Roman"/>
        </w:rPr>
        <w:t xml:space="preserve"> </w:t>
      </w:r>
      <w:proofErr w:type="gramStart"/>
      <w:r w:rsidR="00184574">
        <w:rPr>
          <w:rFonts w:cs="Times New Roman"/>
        </w:rPr>
        <w:t>highlight</w:t>
      </w:r>
      <w:r w:rsidR="00176BF9">
        <w:rPr>
          <w:rFonts w:cs="Times New Roman"/>
        </w:rPr>
        <w:t>s</w:t>
      </w:r>
      <w:proofErr w:type="gramEnd"/>
      <w:r w:rsidR="002572BD" w:rsidRPr="002572BD">
        <w:rPr>
          <w:rFonts w:cs="Times New Roman"/>
        </w:rPr>
        <w:t xml:space="preserve"> AI</w:t>
      </w:r>
      <w:r w:rsidR="00674825">
        <w:rPr>
          <w:rFonts w:cs="Times New Roman"/>
        </w:rPr>
        <w:t>’</w:t>
      </w:r>
      <w:r w:rsidR="002572BD" w:rsidRPr="002572BD">
        <w:rPr>
          <w:rFonts w:cs="Times New Roman"/>
        </w:rPr>
        <w:t xml:space="preserve">s potential </w:t>
      </w:r>
      <w:r w:rsidR="00674825">
        <w:rPr>
          <w:rFonts w:cs="Times New Roman"/>
        </w:rPr>
        <w:t>across</w:t>
      </w:r>
      <w:r w:rsidR="002572BD" w:rsidRPr="002572BD">
        <w:rPr>
          <w:rFonts w:cs="Times New Roman"/>
        </w:rPr>
        <w:t xml:space="preserve"> various aspects</w:t>
      </w:r>
      <w:r w:rsidR="00674825">
        <w:rPr>
          <w:rFonts w:cs="Times New Roman"/>
        </w:rPr>
        <w:t xml:space="preserve"> of business</w:t>
      </w:r>
      <w:r w:rsidR="002572BD" w:rsidRPr="002572BD">
        <w:rPr>
          <w:rFonts w:cs="Times New Roman"/>
        </w:rPr>
        <w:t>.</w:t>
      </w:r>
    </w:p>
    <w:p w14:paraId="50A8B492" w14:textId="7E9B0751" w:rsidR="002572BD" w:rsidRPr="00C34F8B" w:rsidRDefault="002572BD" w:rsidP="00461A5E">
      <w:pPr>
        <w:ind w:firstLine="720"/>
        <w:rPr>
          <w:rFonts w:cs="Times New Roman"/>
        </w:rPr>
      </w:pPr>
      <w:r w:rsidRPr="002572BD">
        <w:rPr>
          <w:rFonts w:cs="Times New Roman"/>
        </w:rPr>
        <w:t>Moreover, AI</w:t>
      </w:r>
      <w:r w:rsidR="00462B21">
        <w:rPr>
          <w:rFonts w:cs="Times New Roman"/>
        </w:rPr>
        <w:t xml:space="preserve"> has a profound</w:t>
      </w:r>
      <w:r w:rsidRPr="002572BD">
        <w:rPr>
          <w:rFonts w:cs="Times New Roman"/>
        </w:rPr>
        <w:t xml:space="preserve"> impact on</w:t>
      </w:r>
      <w:r w:rsidR="00FF79FC" w:rsidRPr="00FF79FC">
        <w:rPr>
          <w:rFonts w:cs="Times New Roman"/>
        </w:rPr>
        <w:t xml:space="preserve"> </w:t>
      </w:r>
      <w:r w:rsidR="00FF79FC" w:rsidRPr="002572BD">
        <w:rPr>
          <w:rFonts w:cs="Times New Roman"/>
        </w:rPr>
        <w:t>small business</w:t>
      </w:r>
      <w:r w:rsidRPr="002572BD">
        <w:rPr>
          <w:rFonts w:cs="Times New Roman"/>
        </w:rPr>
        <w:t xml:space="preserve"> productivity and competitiveness. Adopting AI has led to a </w:t>
      </w:r>
      <w:r w:rsidR="00462B21">
        <w:rPr>
          <w:rFonts w:cs="Times New Roman"/>
        </w:rPr>
        <w:t>forty</w:t>
      </w:r>
      <w:r w:rsidR="00FF79FC">
        <w:rPr>
          <w:rFonts w:cs="Times New Roman"/>
        </w:rPr>
        <w:t xml:space="preserve"> </w:t>
      </w:r>
      <w:r w:rsidR="00462B21">
        <w:rPr>
          <w:rFonts w:cs="Times New Roman"/>
        </w:rPr>
        <w:t>percent</w:t>
      </w:r>
      <w:r w:rsidRPr="002572BD">
        <w:rPr>
          <w:rFonts w:cs="Times New Roman"/>
        </w:rPr>
        <w:t xml:space="preserve"> increase in productivity, streamlining processes from customer service</w:t>
      </w:r>
      <w:r w:rsidR="00C975C3">
        <w:rPr>
          <w:rFonts w:cs="Times New Roman"/>
        </w:rPr>
        <w:t xml:space="preserve"> </w:t>
      </w:r>
      <w:r w:rsidRPr="002572BD">
        <w:rPr>
          <w:rFonts w:cs="Times New Roman"/>
        </w:rPr>
        <w:t>to supply chain management</w:t>
      </w:r>
      <w:r w:rsidR="00184574">
        <w:rPr>
          <w:rFonts w:cs="Times New Roman"/>
        </w:rPr>
        <w:t xml:space="preserve"> (Reyes, 2023)</w:t>
      </w:r>
      <w:r w:rsidRPr="002572BD">
        <w:rPr>
          <w:rFonts w:cs="Times New Roman"/>
        </w:rPr>
        <w:t xml:space="preserve">. As small businesses embrace AI, they unlock new levels of efficiency and market competitiveness, even against larger </w:t>
      </w:r>
      <w:r w:rsidR="00462B21">
        <w:rPr>
          <w:rFonts w:cs="Times New Roman"/>
        </w:rPr>
        <w:t>adversaries</w:t>
      </w:r>
      <w:r w:rsidRPr="002572BD">
        <w:rPr>
          <w:rFonts w:cs="Times New Roman"/>
        </w:rPr>
        <w:t>.</w:t>
      </w:r>
    </w:p>
    <w:p w14:paraId="73242445" w14:textId="77777777" w:rsidR="00421304" w:rsidRPr="00C204C6" w:rsidRDefault="00421304" w:rsidP="002E6B71">
      <w:pPr>
        <w:pStyle w:val="Heading2"/>
        <w:spacing w:before="0" w:after="0"/>
      </w:pPr>
      <w:bookmarkStart w:id="16" w:name="_Toc162015602"/>
      <w:r w:rsidRPr="00C204C6">
        <w:lastRenderedPageBreak/>
        <w:t>Ethical Considerations and Scalability</w:t>
      </w:r>
      <w:bookmarkEnd w:id="16"/>
    </w:p>
    <w:p w14:paraId="4C906619" w14:textId="4DF34D98" w:rsidR="00C204C6" w:rsidRDefault="006B6CC6" w:rsidP="00461A5E">
      <w:pPr>
        <w:ind w:firstLine="720"/>
        <w:rPr>
          <w:rFonts w:cs="Times New Roman"/>
        </w:rPr>
      </w:pPr>
      <w:r w:rsidRPr="006B6CC6">
        <w:rPr>
          <w:rFonts w:cs="Times New Roman"/>
        </w:rPr>
        <w:t>M</w:t>
      </w:r>
      <w:r w:rsidR="004449F7">
        <w:rPr>
          <w:rFonts w:cs="Times New Roman"/>
        </w:rPr>
        <w:t>otivScan</w:t>
      </w:r>
      <w:r w:rsidRPr="006B6CC6">
        <w:rPr>
          <w:rFonts w:cs="Times New Roman"/>
        </w:rPr>
        <w:t xml:space="preserve">-AI prioritizes ethical considerations, focusing on privacy and consent when using customer data. This approach </w:t>
      </w:r>
      <w:r w:rsidR="007E3B32">
        <w:rPr>
          <w:rFonts w:cs="Times New Roman"/>
        </w:rPr>
        <w:t xml:space="preserve">allows </w:t>
      </w:r>
      <w:r w:rsidRPr="006B6CC6">
        <w:rPr>
          <w:rFonts w:cs="Times New Roman"/>
        </w:rPr>
        <w:t xml:space="preserve">businesses </w:t>
      </w:r>
      <w:r w:rsidR="007E3B32">
        <w:rPr>
          <w:rFonts w:cs="Times New Roman"/>
        </w:rPr>
        <w:t>to</w:t>
      </w:r>
      <w:r w:rsidRPr="006B6CC6">
        <w:rPr>
          <w:rFonts w:cs="Times New Roman"/>
        </w:rPr>
        <w:t xml:space="preserve"> use advanced market research tools without compromising customer privacy. M</w:t>
      </w:r>
      <w:r w:rsidR="004449F7">
        <w:rPr>
          <w:rFonts w:cs="Times New Roman"/>
        </w:rPr>
        <w:t>otivScan</w:t>
      </w:r>
      <w:r w:rsidRPr="006B6CC6">
        <w:rPr>
          <w:rFonts w:cs="Times New Roman"/>
        </w:rPr>
        <w:t>-AI democratizes sophisticated analytics while promoting responsible data use industry-wide</w:t>
      </w:r>
      <w:r w:rsidR="00C204C6" w:rsidRPr="00C204C6">
        <w:rPr>
          <w:rFonts w:cs="Times New Roman"/>
        </w:rPr>
        <w:t>.</w:t>
      </w:r>
    </w:p>
    <w:p w14:paraId="25CF8AD0" w14:textId="77777777" w:rsidR="00D113DA" w:rsidRPr="006B6CC6" w:rsidRDefault="00D113DA" w:rsidP="00D113DA">
      <w:pPr>
        <w:pStyle w:val="Heading2"/>
        <w:spacing w:before="0" w:after="0"/>
      </w:pPr>
      <w:bookmarkStart w:id="17" w:name="_Toc162015603"/>
      <w:r>
        <w:t xml:space="preserve">Research </w:t>
      </w:r>
      <w:r w:rsidRPr="006B6CC6">
        <w:t>Team</w:t>
      </w:r>
      <w:bookmarkEnd w:id="17"/>
    </w:p>
    <w:p w14:paraId="260D0E74" w14:textId="77777777" w:rsidR="00D113DA" w:rsidRPr="00A043A7" w:rsidRDefault="00D113DA" w:rsidP="00D113DA">
      <w:pPr>
        <w:pStyle w:val="ListParagraph"/>
        <w:numPr>
          <w:ilvl w:val="0"/>
          <w:numId w:val="19"/>
        </w:numPr>
        <w:rPr>
          <w:rFonts w:cs="Times New Roman"/>
        </w:rPr>
      </w:pPr>
      <w:r w:rsidRPr="00A043A7">
        <w:rPr>
          <w:rFonts w:cs="Times New Roman"/>
        </w:rPr>
        <w:t xml:space="preserve">Danielle N. Sloan, </w:t>
      </w:r>
      <w:r>
        <w:rPr>
          <w:rFonts w:cs="Times New Roman"/>
        </w:rPr>
        <w:t>2024 BLS Researcher</w:t>
      </w:r>
      <w:r w:rsidRPr="00A043A7">
        <w:rPr>
          <w:rFonts w:cs="Times New Roman"/>
        </w:rPr>
        <w:t xml:space="preserve"> </w:t>
      </w:r>
    </w:p>
    <w:p w14:paraId="21A7B915" w14:textId="7087A085" w:rsidR="00D113DA" w:rsidRPr="00D113DA" w:rsidRDefault="00D113DA" w:rsidP="00D113DA">
      <w:pPr>
        <w:pStyle w:val="ListParagraph"/>
        <w:numPr>
          <w:ilvl w:val="0"/>
          <w:numId w:val="19"/>
        </w:numPr>
        <w:rPr>
          <w:rFonts w:cs="Times New Roman"/>
        </w:rPr>
      </w:pPr>
      <w:r w:rsidRPr="00A043A7">
        <w:rPr>
          <w:rFonts w:cs="Times New Roman"/>
        </w:rPr>
        <w:t>Casey Baker</w:t>
      </w:r>
      <w:r>
        <w:rPr>
          <w:rFonts w:cs="Times New Roman"/>
        </w:rPr>
        <w:t xml:space="preserve">, Marshall University Faculty Advisor </w:t>
      </w:r>
    </w:p>
    <w:p w14:paraId="5AA9B0A9" w14:textId="77777777" w:rsidR="00421304" w:rsidRPr="00C204C6" w:rsidRDefault="00421304" w:rsidP="002E6B71">
      <w:pPr>
        <w:pStyle w:val="Heading1"/>
        <w:spacing w:before="0" w:after="0"/>
      </w:pPr>
      <w:bookmarkStart w:id="18" w:name="_Toc162015604"/>
      <w:r w:rsidRPr="00C204C6">
        <w:t>Conclusion</w:t>
      </w:r>
      <w:bookmarkEnd w:id="18"/>
    </w:p>
    <w:p w14:paraId="3AEB2C98" w14:textId="6719361C" w:rsidR="00421304" w:rsidRPr="00C34F8B" w:rsidRDefault="00C63574" w:rsidP="00461A5E">
      <w:pPr>
        <w:ind w:firstLine="720"/>
        <w:rPr>
          <w:rFonts w:cs="Times New Roman"/>
        </w:rPr>
      </w:pPr>
      <w:r w:rsidRPr="00C63574">
        <w:rPr>
          <w:rFonts w:cs="Times New Roman"/>
        </w:rPr>
        <w:t xml:space="preserve">MotivScan-AI revolutionizes market research, allowing smaller firms to grasp customer needs accurately and fulfill them effectively. This GPT leverages AI to </w:t>
      </w:r>
      <w:r w:rsidRPr="00C63574">
        <w:rPr>
          <w:rFonts w:cs="Times New Roman"/>
        </w:rPr>
        <w:t>turn customer feedback quickly and ethically</w:t>
      </w:r>
      <w:r w:rsidRPr="00C63574">
        <w:rPr>
          <w:rFonts w:cs="Times New Roman"/>
        </w:rPr>
        <w:t xml:space="preserve"> into strategic insights. A breakthrough that provides equitable access to critical market intelligence, propelling businesses of any size towards informed decision-making and enhanced market presence.</w:t>
      </w:r>
    </w:p>
    <w:p w14:paraId="0756C768" w14:textId="77777777" w:rsidR="00421304" w:rsidRPr="00C34F8B" w:rsidRDefault="00421304" w:rsidP="002E6B71">
      <w:pPr>
        <w:pStyle w:val="Heading1"/>
        <w:spacing w:before="0" w:after="0"/>
      </w:pPr>
      <w:bookmarkStart w:id="19" w:name="_Toc162015605"/>
      <w:r w:rsidRPr="00C34F8B">
        <w:t>Call to Action</w:t>
      </w:r>
      <w:bookmarkEnd w:id="19"/>
    </w:p>
    <w:p w14:paraId="272C893F" w14:textId="77777777" w:rsidR="006B6CC6" w:rsidRPr="0019400D" w:rsidRDefault="006B6CC6" w:rsidP="002E6B71">
      <w:pPr>
        <w:rPr>
          <w:rFonts w:cs="Times New Roman"/>
        </w:rPr>
      </w:pPr>
      <w:r>
        <w:rPr>
          <w:rFonts w:cs="Times New Roman"/>
        </w:rPr>
        <w:t>J</w:t>
      </w:r>
      <w:r w:rsidRPr="006B6CC6">
        <w:rPr>
          <w:rFonts w:cs="Times New Roman"/>
        </w:rPr>
        <w:t xml:space="preserve">oin us in shaping the future of market analysis </w:t>
      </w:r>
      <w:r>
        <w:rPr>
          <w:rFonts w:cs="Times New Roman"/>
        </w:rPr>
        <w:t>with M</w:t>
      </w:r>
      <w:r w:rsidR="004449F7">
        <w:rPr>
          <w:rFonts w:cs="Times New Roman"/>
        </w:rPr>
        <w:t>otivScan</w:t>
      </w:r>
      <w:r>
        <w:rPr>
          <w:rFonts w:cs="Times New Roman"/>
        </w:rPr>
        <w:t>-AI.</w:t>
      </w:r>
      <w:r>
        <w:br w:type="page"/>
      </w:r>
    </w:p>
    <w:p w14:paraId="7299ECA8" w14:textId="77777777" w:rsidR="00421304" w:rsidRDefault="005F5F29" w:rsidP="002E6B71">
      <w:pPr>
        <w:pStyle w:val="Heading1"/>
        <w:spacing w:before="0" w:after="0"/>
      </w:pPr>
      <w:bookmarkStart w:id="20" w:name="_Toc162015606"/>
      <w:r>
        <w:lastRenderedPageBreak/>
        <w:t>References</w:t>
      </w:r>
      <w:bookmarkEnd w:id="20"/>
    </w:p>
    <w:p w14:paraId="284A5A15" w14:textId="6836091E" w:rsidR="00683F77" w:rsidRPr="00683F77" w:rsidRDefault="00683F77" w:rsidP="002E6B71">
      <w:pPr>
        <w:ind w:left="720" w:hanging="720"/>
        <w:rPr>
          <w:rFonts w:cs="Times New Roman"/>
        </w:rPr>
      </w:pPr>
      <w:r>
        <w:rPr>
          <w:rFonts w:cs="Times New Roman"/>
        </w:rPr>
        <w:t xml:space="preserve">Amazon. (n.d.). Customer reviews [Image]. Retrieved March 22, 2024, from </w:t>
      </w:r>
      <w:r w:rsidRPr="00683F77">
        <w:rPr>
          <w:rFonts w:cs="Times New Roman"/>
        </w:rPr>
        <w:t>https://www.amazon.com/Cloudveil-Pinot-Gris-750mL-13/product-reviews/B07RRPLZS9/ref=cm_cr_arp_d_paging_btm_next_2?ie=UTF8&amp;reviewerType=all_reviews&amp;pageNumber=2</w:t>
      </w:r>
      <w:r>
        <w:rPr>
          <w:rFonts w:cs="Times New Roman"/>
        </w:rPr>
        <w:t>.</w:t>
      </w:r>
    </w:p>
    <w:p w14:paraId="096319CC" w14:textId="0EA342E7" w:rsidR="00714202" w:rsidRPr="00714202" w:rsidRDefault="00714202" w:rsidP="002E6B71">
      <w:pPr>
        <w:ind w:left="720" w:hanging="720"/>
        <w:rPr>
          <w:rFonts w:cs="Times New Roman"/>
        </w:rPr>
      </w:pPr>
      <w:r>
        <w:rPr>
          <w:rFonts w:cs="Times New Roman"/>
        </w:rPr>
        <w:t xml:space="preserve">Belch, E. &amp; Belch, M. (2020). Advertising and promotion: An integrated marketing communications perspective. </w:t>
      </w:r>
      <w:r>
        <w:rPr>
          <w:rFonts w:cs="Times New Roman"/>
          <w:i/>
          <w:iCs/>
        </w:rPr>
        <w:t xml:space="preserve">McGraw-Hill Education. </w:t>
      </w:r>
      <w:r>
        <w:rPr>
          <w:rFonts w:cs="Times New Roman"/>
        </w:rPr>
        <w:t>12</w:t>
      </w:r>
      <w:r w:rsidRPr="00714202">
        <w:rPr>
          <w:rFonts w:cs="Times New Roman"/>
          <w:vertAlign w:val="superscript"/>
        </w:rPr>
        <w:t>th</w:t>
      </w:r>
      <w:r>
        <w:rPr>
          <w:rFonts w:cs="Times New Roman"/>
        </w:rPr>
        <w:t xml:space="preserve"> Edition. </w:t>
      </w:r>
    </w:p>
    <w:p w14:paraId="52891BC0" w14:textId="6CA19A24" w:rsidR="00683F77" w:rsidRDefault="00242D70" w:rsidP="00683F77">
      <w:pPr>
        <w:ind w:left="720" w:hanging="720"/>
        <w:rPr>
          <w:rFonts w:cs="Times New Roman"/>
        </w:rPr>
      </w:pPr>
      <w:proofErr w:type="spellStart"/>
      <w:r>
        <w:rPr>
          <w:rFonts w:cs="Times New Roman"/>
        </w:rPr>
        <w:t>Cloudveil</w:t>
      </w:r>
      <w:proofErr w:type="spellEnd"/>
      <w:r>
        <w:rPr>
          <w:rFonts w:cs="Times New Roman"/>
        </w:rPr>
        <w:t xml:space="preserve">. (n.d.). </w:t>
      </w:r>
      <w:proofErr w:type="spellStart"/>
      <w:r>
        <w:rPr>
          <w:rFonts w:cs="Times New Roman"/>
        </w:rPr>
        <w:t>Cloudveil</w:t>
      </w:r>
      <w:proofErr w:type="spellEnd"/>
      <w:r>
        <w:rPr>
          <w:rFonts w:cs="Times New Roman"/>
        </w:rPr>
        <w:t xml:space="preserve"> pinot gris 750mL</w:t>
      </w:r>
      <w:r w:rsidR="00084F23">
        <w:rPr>
          <w:rFonts w:cs="Times New Roman"/>
        </w:rPr>
        <w:t xml:space="preserve"> [Advertisement]</w:t>
      </w:r>
      <w:r>
        <w:rPr>
          <w:rFonts w:cs="Times New Roman"/>
        </w:rPr>
        <w:t xml:space="preserve">. </w:t>
      </w:r>
      <w:r>
        <w:rPr>
          <w:rFonts w:cs="Times New Roman"/>
          <w:i/>
          <w:iCs/>
        </w:rPr>
        <w:t>Amazon</w:t>
      </w:r>
      <w:r>
        <w:rPr>
          <w:rFonts w:cs="Times New Roman"/>
        </w:rPr>
        <w:t xml:space="preserve">. Retrieved March 13, 2024, from </w:t>
      </w:r>
      <w:r w:rsidRPr="00242D70">
        <w:rPr>
          <w:rFonts w:cs="Times New Roman"/>
        </w:rPr>
        <w:t>https://www.amazon.com/product-reviews/B07RRPLZS9/ref=cm_cr_arp_d_viewopt_sr?ie=UTF8&amp;reviewerType=all_reviews&amp;pageNumber=1&amp;filterByStar=five_star#reviews-filter-bar</w:t>
      </w:r>
      <w:r>
        <w:rPr>
          <w:rFonts w:cs="Times New Roman"/>
        </w:rPr>
        <w:t>.</w:t>
      </w:r>
    </w:p>
    <w:p w14:paraId="5373A315" w14:textId="08C6ED45" w:rsidR="00C204C6" w:rsidRDefault="00C204C6" w:rsidP="002E6B71">
      <w:pPr>
        <w:ind w:left="720" w:hanging="720"/>
        <w:rPr>
          <w:rFonts w:cs="Times New Roman"/>
        </w:rPr>
      </w:pPr>
      <w:r>
        <w:rPr>
          <w:rFonts w:cs="Times New Roman"/>
        </w:rPr>
        <w:t xml:space="preserve">Day, G. &amp; Moorman, C. (2011). Strategy from the outside in. </w:t>
      </w:r>
      <w:r w:rsidRPr="00C204C6">
        <w:rPr>
          <w:rFonts w:cs="Times New Roman"/>
          <w:i/>
          <w:iCs/>
        </w:rPr>
        <w:t>McGraw-Hill Publishing</w:t>
      </w:r>
      <w:r>
        <w:rPr>
          <w:rFonts w:cs="Times New Roman"/>
        </w:rPr>
        <w:t>.</w:t>
      </w:r>
    </w:p>
    <w:p w14:paraId="16443B57" w14:textId="77777777" w:rsidR="0055296E" w:rsidRDefault="0055296E" w:rsidP="002E6B71">
      <w:pPr>
        <w:ind w:left="720" w:hanging="720"/>
        <w:rPr>
          <w:rFonts w:cs="Times New Roman"/>
        </w:rPr>
      </w:pPr>
      <w:r w:rsidRPr="00EE33A4">
        <w:rPr>
          <w:rFonts w:eastAsia="Times New Roman" w:cs="Times New Roman"/>
          <w:color w:val="000000"/>
          <w:kern w:val="0"/>
          <w14:ligatures w14:val="none"/>
        </w:rPr>
        <w:t xml:space="preserve">Gratton, P., et. al. (2024, January 22). Porter’s five forces explained and how to use the model. </w:t>
      </w:r>
      <w:r w:rsidRPr="00EE33A4">
        <w:rPr>
          <w:rFonts w:eastAsia="Times New Roman" w:cs="Times New Roman"/>
          <w:i/>
          <w:iCs/>
          <w:color w:val="000000"/>
          <w:kern w:val="0"/>
          <w14:ligatures w14:val="none"/>
        </w:rPr>
        <w:t>Investopedia</w:t>
      </w:r>
      <w:r w:rsidRPr="00EE33A4">
        <w:rPr>
          <w:rFonts w:eastAsia="Times New Roman" w:cs="Times New Roman"/>
          <w:color w:val="000000"/>
          <w:kern w:val="0"/>
          <w14:ligatures w14:val="none"/>
        </w:rPr>
        <w:t xml:space="preserve">. </w:t>
      </w:r>
      <w:r w:rsidRPr="0043023D">
        <w:rPr>
          <w:rFonts w:cs="Times New Roman"/>
          <w:bdr w:val="single" w:sz="2" w:space="0" w:color="E3E3E3" w:frame="1"/>
        </w:rPr>
        <w:t>https://www.investopedia.com/terms/p/porter.asp</w:t>
      </w:r>
      <w:r>
        <w:rPr>
          <w:rFonts w:cs="Times New Roman"/>
        </w:rPr>
        <w:t>.</w:t>
      </w:r>
    </w:p>
    <w:p w14:paraId="52A542DC" w14:textId="2901AFDD" w:rsidR="0055296E" w:rsidRDefault="0011354D" w:rsidP="0055296E">
      <w:pPr>
        <w:ind w:left="720" w:hanging="720"/>
        <w:rPr>
          <w:rFonts w:cs="Times New Roman"/>
        </w:rPr>
      </w:pPr>
      <w:r>
        <w:rPr>
          <w:rFonts w:cs="Times New Roman"/>
        </w:rPr>
        <w:t>I</w:t>
      </w:r>
      <w:r w:rsidR="006E6E4B">
        <w:rPr>
          <w:rFonts w:cs="Times New Roman"/>
        </w:rPr>
        <w:t>nternational Business Machines</w:t>
      </w:r>
      <w:r>
        <w:rPr>
          <w:rFonts w:cs="Times New Roman"/>
        </w:rPr>
        <w:t xml:space="preserve">. (n.d.). What is natural language processing (NLP)? </w:t>
      </w:r>
      <w:r w:rsidR="0055296E" w:rsidRPr="0055296E">
        <w:rPr>
          <w:rFonts w:cs="Times New Roman"/>
        </w:rPr>
        <w:t>https://www.ibm.com/topics/natural-language-processing</w:t>
      </w:r>
      <w:r>
        <w:rPr>
          <w:rFonts w:cs="Times New Roman"/>
        </w:rPr>
        <w:t>.</w:t>
      </w:r>
    </w:p>
    <w:p w14:paraId="1C0EC35C" w14:textId="5B27AC9B" w:rsidR="007B78AD" w:rsidRPr="007B78AD" w:rsidRDefault="007B78AD" w:rsidP="0055296E">
      <w:pPr>
        <w:ind w:left="720" w:hanging="720"/>
        <w:rPr>
          <w:rFonts w:eastAsia="Times New Roman" w:cs="Times New Roman"/>
          <w:color w:val="000000"/>
          <w:kern w:val="0"/>
          <w14:ligatures w14:val="none"/>
        </w:rPr>
      </w:pPr>
      <w:proofErr w:type="spellStart"/>
      <w:r>
        <w:rPr>
          <w:rFonts w:eastAsia="Times New Roman" w:cs="Times New Roman"/>
          <w:color w:val="000000"/>
          <w:kern w:val="0"/>
          <w14:ligatures w14:val="none"/>
        </w:rPr>
        <w:t>Lehnerdt</w:t>
      </w:r>
      <w:proofErr w:type="spellEnd"/>
      <w:r>
        <w:rPr>
          <w:rFonts w:eastAsia="Times New Roman" w:cs="Times New Roman"/>
          <w:color w:val="000000"/>
          <w:kern w:val="0"/>
          <w14:ligatures w14:val="none"/>
        </w:rPr>
        <w:t xml:space="preserve">, R. (2022, August 25). Why do small businesses struggle with marketing? </w:t>
      </w:r>
      <w:r>
        <w:rPr>
          <w:rFonts w:eastAsia="Times New Roman" w:cs="Times New Roman"/>
          <w:i/>
          <w:iCs/>
          <w:color w:val="000000"/>
          <w:kern w:val="0"/>
          <w14:ligatures w14:val="none"/>
        </w:rPr>
        <w:t xml:space="preserve">LinkedIn. </w:t>
      </w:r>
      <w:r>
        <w:rPr>
          <w:rFonts w:eastAsia="Times New Roman" w:cs="Times New Roman"/>
          <w:color w:val="000000"/>
          <w:kern w:val="0"/>
          <w14:ligatures w14:val="none"/>
        </w:rPr>
        <w:t xml:space="preserve">Retrieved March 22, 2024, from </w:t>
      </w:r>
      <w:r w:rsidRPr="007B78AD">
        <w:rPr>
          <w:rFonts w:eastAsia="Times New Roman" w:cs="Times New Roman"/>
          <w:color w:val="000000"/>
          <w:kern w:val="0"/>
          <w14:ligatures w14:val="none"/>
        </w:rPr>
        <w:t>https://www.linkedin.com/pulse/why-do-small-businesses-struggle-marketing-richard-lehnerdt/</w:t>
      </w:r>
      <w:r>
        <w:rPr>
          <w:rFonts w:eastAsia="Times New Roman" w:cs="Times New Roman"/>
          <w:color w:val="000000"/>
          <w:kern w:val="0"/>
          <w14:ligatures w14:val="none"/>
        </w:rPr>
        <w:t>.</w:t>
      </w:r>
    </w:p>
    <w:p w14:paraId="2902CBFD" w14:textId="3F618A98" w:rsidR="0055296E" w:rsidRDefault="0055296E" w:rsidP="0055296E">
      <w:pPr>
        <w:ind w:left="720" w:hanging="720"/>
        <w:rPr>
          <w:rFonts w:cs="Times New Roman"/>
        </w:rPr>
      </w:pPr>
      <w:proofErr w:type="spellStart"/>
      <w:r>
        <w:rPr>
          <w:rFonts w:eastAsia="Times New Roman" w:cs="Times New Roman"/>
          <w:color w:val="000000"/>
          <w:kern w:val="0"/>
          <w14:ligatures w14:val="none"/>
        </w:rPr>
        <w:t>Malnik</w:t>
      </w:r>
      <w:proofErr w:type="spellEnd"/>
      <w:r>
        <w:rPr>
          <w:rFonts w:eastAsia="Times New Roman" w:cs="Times New Roman"/>
          <w:color w:val="000000"/>
          <w:kern w:val="0"/>
          <w14:ligatures w14:val="none"/>
        </w:rPr>
        <w:t xml:space="preserve">, J. (2024, January 04). How to set a marketing budget for a small business: 20 tips. </w:t>
      </w:r>
      <w:r w:rsidRPr="00EE33A4">
        <w:rPr>
          <w:rFonts w:eastAsia="Times New Roman" w:cs="Times New Roman"/>
          <w:i/>
          <w:iCs/>
          <w:color w:val="000000"/>
          <w:kern w:val="0"/>
          <w14:ligatures w14:val="none"/>
        </w:rPr>
        <w:t>Databox</w:t>
      </w:r>
      <w:r>
        <w:rPr>
          <w:rFonts w:eastAsia="Times New Roman" w:cs="Times New Roman"/>
          <w:color w:val="000000"/>
          <w:kern w:val="0"/>
          <w14:ligatures w14:val="none"/>
        </w:rPr>
        <w:t xml:space="preserve">. </w:t>
      </w:r>
      <w:r w:rsidRPr="00EE33A4">
        <w:rPr>
          <w:rFonts w:eastAsia="Times New Roman" w:cs="Times New Roman"/>
          <w:color w:val="000000"/>
          <w:kern w:val="0"/>
          <w14:ligatures w14:val="none"/>
        </w:rPr>
        <w:t>https://databox.com/how-to-set-marketing-budget-small-business</w:t>
      </w:r>
      <w:r>
        <w:rPr>
          <w:rFonts w:eastAsia="Times New Roman" w:cs="Times New Roman"/>
          <w:color w:val="000000"/>
          <w:kern w:val="0"/>
          <w14:ligatures w14:val="none"/>
        </w:rPr>
        <w:t xml:space="preserve">. </w:t>
      </w:r>
    </w:p>
    <w:p w14:paraId="2B2C1075" w14:textId="10CCC4D2" w:rsidR="007531F7" w:rsidRPr="007531F7" w:rsidRDefault="007531F7" w:rsidP="0055296E">
      <w:pPr>
        <w:ind w:left="720" w:hanging="720"/>
        <w:rPr>
          <w:rFonts w:cs="Times New Roman"/>
        </w:rPr>
      </w:pPr>
      <w:r>
        <w:rPr>
          <w:rFonts w:cs="Times New Roman"/>
        </w:rPr>
        <w:t xml:space="preserve">Mann, J. (2023, October 11). An advanced humanoid robot says it can simulate dreams to help it learn about the world [Image]. </w:t>
      </w:r>
      <w:r>
        <w:rPr>
          <w:rFonts w:cs="Times New Roman"/>
          <w:i/>
          <w:iCs/>
        </w:rPr>
        <w:t xml:space="preserve">Business Insider. </w:t>
      </w:r>
      <w:r w:rsidRPr="007531F7">
        <w:rPr>
          <w:rFonts w:cs="Times New Roman"/>
        </w:rPr>
        <w:lastRenderedPageBreak/>
        <w:t>https://www.businessinsider.com/advanced-humanoid-robot-ameca-engineered-arts-simulate-dreams--2023-10</w:t>
      </w:r>
      <w:r>
        <w:rPr>
          <w:rFonts w:cs="Times New Roman"/>
        </w:rPr>
        <w:t>.</w:t>
      </w:r>
    </w:p>
    <w:p w14:paraId="1C0AD9B9" w14:textId="2FDD6701" w:rsidR="00A03BB6" w:rsidRPr="00A03BB6" w:rsidRDefault="00A03BB6" w:rsidP="0055296E">
      <w:pPr>
        <w:ind w:left="720" w:hanging="720"/>
        <w:rPr>
          <w:rFonts w:cs="Times New Roman"/>
        </w:rPr>
      </w:pPr>
      <w:r>
        <w:rPr>
          <w:rFonts w:cs="Times New Roman"/>
        </w:rPr>
        <w:t xml:space="preserve">McMillan, R. (2023, November 23). 40+ marketing memes to help you through the week [Image]. </w:t>
      </w:r>
      <w:r>
        <w:rPr>
          <w:rFonts w:cs="Times New Roman"/>
          <w:i/>
          <w:iCs/>
        </w:rPr>
        <w:t xml:space="preserve">Capsule. </w:t>
      </w:r>
      <w:r w:rsidRPr="00A03BB6">
        <w:rPr>
          <w:rFonts w:cs="Times New Roman"/>
        </w:rPr>
        <w:t>https://capsulecrm.com/blog/marketing-memes/</w:t>
      </w:r>
      <w:r>
        <w:rPr>
          <w:rFonts w:cs="Times New Roman"/>
        </w:rPr>
        <w:t>.</w:t>
      </w:r>
    </w:p>
    <w:p w14:paraId="6B58691F" w14:textId="758575F3" w:rsidR="0055296E" w:rsidRDefault="005F5F29" w:rsidP="0055296E">
      <w:pPr>
        <w:ind w:left="720" w:hanging="720"/>
        <w:rPr>
          <w:rFonts w:cs="Times New Roman"/>
        </w:rPr>
      </w:pPr>
      <w:r>
        <w:rPr>
          <w:rFonts w:cs="Times New Roman"/>
        </w:rPr>
        <w:t>Nguyen</w:t>
      </w:r>
      <w:r w:rsidR="00C01B84">
        <w:rPr>
          <w:rFonts w:cs="Times New Roman"/>
        </w:rPr>
        <w:t>, T. (2013, December 31)</w:t>
      </w:r>
      <w:r w:rsidR="00184574">
        <w:rPr>
          <w:rFonts w:cs="Times New Roman"/>
        </w:rPr>
        <w:t>.</w:t>
      </w:r>
      <w:r w:rsidR="00C01B84">
        <w:rPr>
          <w:rFonts w:cs="Times New Roman"/>
        </w:rPr>
        <w:t xml:space="preserve"> Five market research challenges (and how to solve them). </w:t>
      </w:r>
      <w:r w:rsidR="006B6CC6">
        <w:rPr>
          <w:rFonts w:cs="Times New Roman"/>
          <w:i/>
          <w:iCs/>
        </w:rPr>
        <w:t>OpenView</w:t>
      </w:r>
      <w:r w:rsidR="00C01B84" w:rsidRPr="00C01B84">
        <w:rPr>
          <w:rFonts w:cs="Times New Roman"/>
        </w:rPr>
        <w:t xml:space="preserve">. </w:t>
      </w:r>
      <w:r w:rsidR="0055296E" w:rsidRPr="0055296E">
        <w:rPr>
          <w:rFonts w:cs="Times New Roman"/>
        </w:rPr>
        <w:t>https://openviewpartners.com/blog/market-research-challenges-and-solutions/</w:t>
      </w:r>
      <w:r w:rsidR="00C01B84" w:rsidRPr="00C01B84">
        <w:rPr>
          <w:rFonts w:cs="Times New Roman"/>
        </w:rPr>
        <w:t>.</w:t>
      </w:r>
    </w:p>
    <w:p w14:paraId="39C5BDA7" w14:textId="77777777" w:rsidR="0055296E" w:rsidRDefault="0055296E" w:rsidP="0055296E">
      <w:pPr>
        <w:ind w:left="720" w:hanging="720"/>
        <w:rPr>
          <w:rFonts w:cs="Times New Roman"/>
        </w:rPr>
      </w:pPr>
      <w:r w:rsidRPr="00EE33A4">
        <w:rPr>
          <w:rFonts w:cs="Times New Roman"/>
        </w:rPr>
        <w:t xml:space="preserve">Noguchi, Y. (2023, January 19). Therapy by chatbot? The promises and challenges of using AI for mental health. </w:t>
      </w:r>
      <w:r w:rsidRPr="00EE33A4">
        <w:rPr>
          <w:rFonts w:cs="Times New Roman"/>
          <w:i/>
          <w:iCs/>
        </w:rPr>
        <w:t>NPR</w:t>
      </w:r>
      <w:r w:rsidRPr="00EE33A4">
        <w:rPr>
          <w:rFonts w:cs="Times New Roman"/>
        </w:rPr>
        <w:t xml:space="preserve">. https://www.npr.org/sections/health-shots/2023/01/19/1147081115/therapy-by-chatbot-the-promise-and-challenges-in-using-ai-for-mental-health. </w:t>
      </w:r>
    </w:p>
    <w:p w14:paraId="6D24700F" w14:textId="499D7DCD" w:rsidR="005C44BC" w:rsidRDefault="005C44BC" w:rsidP="0055296E">
      <w:pPr>
        <w:ind w:left="720" w:hanging="720"/>
        <w:rPr>
          <w:rFonts w:eastAsia="Times New Roman" w:cs="Times New Roman"/>
          <w:color w:val="000000"/>
          <w:kern w:val="0"/>
          <w14:ligatures w14:val="none"/>
        </w:rPr>
      </w:pPr>
      <w:r>
        <w:rPr>
          <w:rFonts w:eastAsia="Times New Roman" w:cs="Times New Roman"/>
          <w:color w:val="000000"/>
          <w:kern w:val="0"/>
          <w14:ligatures w14:val="none"/>
        </w:rPr>
        <w:t xml:space="preserve">Oh Blimey. (n.d.). The startup marketing template for the 1 person marketing team [Image]. </w:t>
      </w:r>
      <w:r w:rsidRPr="005C44BC">
        <w:rPr>
          <w:rFonts w:eastAsia="Times New Roman" w:cs="Times New Roman"/>
          <w:color w:val="000000"/>
          <w:kern w:val="0"/>
          <w14:ligatures w14:val="none"/>
        </w:rPr>
        <w:t>https://www.ohblimey.com/home/the-startup-marketing-template-for-the-1-person-marketing-team</w:t>
      </w:r>
      <w:r>
        <w:rPr>
          <w:rFonts w:eastAsia="Times New Roman" w:cs="Times New Roman"/>
          <w:color w:val="000000"/>
          <w:kern w:val="0"/>
          <w14:ligatures w14:val="none"/>
        </w:rPr>
        <w:t>.</w:t>
      </w:r>
    </w:p>
    <w:p w14:paraId="72097F04" w14:textId="2187ADD4" w:rsidR="0055296E" w:rsidRDefault="0055296E" w:rsidP="0055296E">
      <w:pPr>
        <w:ind w:left="720" w:hanging="720"/>
        <w:rPr>
          <w:rFonts w:cs="Times New Roman"/>
        </w:rPr>
      </w:pPr>
      <w:r>
        <w:rPr>
          <w:rFonts w:eastAsia="Times New Roman" w:cs="Times New Roman"/>
          <w:color w:val="000000"/>
          <w:kern w:val="0"/>
          <w14:ligatures w14:val="none"/>
        </w:rPr>
        <w:t xml:space="preserve">Ortiz, S. (2024, January 29). How to subscribe to </w:t>
      </w:r>
      <w:proofErr w:type="spellStart"/>
      <w:r>
        <w:rPr>
          <w:rFonts w:eastAsia="Times New Roman" w:cs="Times New Roman"/>
          <w:color w:val="000000"/>
          <w:kern w:val="0"/>
          <w14:ligatures w14:val="none"/>
        </w:rPr>
        <w:t>ChatGPT</w:t>
      </w:r>
      <w:proofErr w:type="spellEnd"/>
      <w:r>
        <w:rPr>
          <w:rFonts w:eastAsia="Times New Roman" w:cs="Times New Roman"/>
          <w:color w:val="000000"/>
          <w:kern w:val="0"/>
          <w14:ligatures w14:val="none"/>
        </w:rPr>
        <w:t xml:space="preserve"> Plus and why you should. </w:t>
      </w:r>
      <w:r w:rsidRPr="00EE33A4">
        <w:rPr>
          <w:rFonts w:eastAsia="Times New Roman" w:cs="Times New Roman"/>
          <w:i/>
          <w:iCs/>
          <w:color w:val="000000"/>
          <w:kern w:val="0"/>
          <w14:ligatures w14:val="none"/>
        </w:rPr>
        <w:t xml:space="preserve">ZDNet. </w:t>
      </w:r>
      <w:r w:rsidRPr="00EE33A4">
        <w:rPr>
          <w:rFonts w:eastAsia="Times New Roman" w:cs="Times New Roman"/>
          <w:color w:val="000000"/>
          <w:kern w:val="0"/>
          <w14:ligatures w14:val="none"/>
        </w:rPr>
        <w:t>https://www.zdnet.com/article/how-to-subscribe-to-chatgpt-plus-and-why/</w:t>
      </w:r>
      <w:r>
        <w:rPr>
          <w:rFonts w:eastAsia="Times New Roman" w:cs="Times New Roman"/>
          <w:color w:val="000000"/>
          <w:kern w:val="0"/>
          <w14:ligatures w14:val="none"/>
        </w:rPr>
        <w:t xml:space="preserve">. </w:t>
      </w:r>
    </w:p>
    <w:p w14:paraId="715AA400" w14:textId="77777777" w:rsidR="00C358CE" w:rsidRPr="00C358CE" w:rsidRDefault="00C358CE" w:rsidP="002E6B71">
      <w:pPr>
        <w:ind w:left="720" w:hanging="720"/>
        <w:rPr>
          <w:rFonts w:cs="Times New Roman"/>
        </w:rPr>
      </w:pPr>
      <w:r>
        <w:rPr>
          <w:rFonts w:cs="Times New Roman"/>
        </w:rPr>
        <w:t xml:space="preserve">Sloan, D. (2024, March 15). MotivScan-AI. </w:t>
      </w:r>
      <w:proofErr w:type="spellStart"/>
      <w:r>
        <w:rPr>
          <w:rFonts w:cs="Times New Roman"/>
          <w:i/>
          <w:iCs/>
        </w:rPr>
        <w:t>ChatGPT</w:t>
      </w:r>
      <w:proofErr w:type="spellEnd"/>
      <w:r>
        <w:rPr>
          <w:rFonts w:cs="Times New Roman"/>
          <w:i/>
          <w:iCs/>
        </w:rPr>
        <w:t xml:space="preserve">. </w:t>
      </w:r>
      <w:proofErr w:type="spellStart"/>
      <w:r>
        <w:rPr>
          <w:rFonts w:cs="Times New Roman"/>
        </w:rPr>
        <w:t>OpenAI</w:t>
      </w:r>
      <w:proofErr w:type="spellEnd"/>
      <w:r>
        <w:rPr>
          <w:rFonts w:cs="Times New Roman"/>
        </w:rPr>
        <w:t xml:space="preserve">. Retrieved March 15, 2024, from </w:t>
      </w:r>
      <w:r w:rsidRPr="00C358CE">
        <w:rPr>
          <w:rFonts w:cs="Times New Roman"/>
        </w:rPr>
        <w:t>https://chat.openai.com/g/g-c57SYYoUz-motivscan-ai</w:t>
      </w:r>
      <w:r>
        <w:rPr>
          <w:rFonts w:cs="Times New Roman"/>
        </w:rPr>
        <w:t>.</w:t>
      </w:r>
    </w:p>
    <w:p w14:paraId="5F68E074" w14:textId="53C81F31" w:rsidR="007B78AD" w:rsidRPr="007B78AD" w:rsidRDefault="007B78AD" w:rsidP="00DF2DAD">
      <w:pPr>
        <w:ind w:left="720" w:hanging="720"/>
        <w:rPr>
          <w:rFonts w:cs="Times New Roman"/>
        </w:rPr>
      </w:pPr>
      <w:r>
        <w:rPr>
          <w:rFonts w:cs="Times New Roman"/>
        </w:rPr>
        <w:t xml:space="preserve">Southern, M. G. (2019, May 20). 50% of small businesses do not have a marketing plan. </w:t>
      </w:r>
      <w:r>
        <w:rPr>
          <w:rFonts w:cs="Times New Roman"/>
          <w:i/>
          <w:iCs/>
        </w:rPr>
        <w:t xml:space="preserve">Search Engine Journal. </w:t>
      </w:r>
      <w:r w:rsidRPr="007B78AD">
        <w:rPr>
          <w:rFonts w:cs="Times New Roman"/>
        </w:rPr>
        <w:t>https://www.searchenginejournal.com/50-of-small-businesses-do-not-have-a-marketing-plan/308777/#:~:text=A%20new%20study%20on%20small,a%20marketing%20plan%20for%202019.</w:t>
      </w:r>
    </w:p>
    <w:p w14:paraId="4763D703" w14:textId="22B0458C" w:rsidR="007B78AD" w:rsidRDefault="007B78AD" w:rsidP="00DF2DAD">
      <w:pPr>
        <w:ind w:left="720" w:hanging="720"/>
        <w:rPr>
          <w:rFonts w:cs="Times New Roman"/>
        </w:rPr>
      </w:pPr>
      <w:r>
        <w:rPr>
          <w:rFonts w:cs="Times New Roman"/>
        </w:rPr>
        <w:lastRenderedPageBreak/>
        <w:t xml:space="preserve">Talent. (2024). Freelance digital marketing average salary in the USA, 2024. </w:t>
      </w:r>
      <w:r w:rsidRPr="007B78AD">
        <w:rPr>
          <w:rFonts w:cs="Times New Roman"/>
        </w:rPr>
        <w:t>https://www.talent.com/salary?job=freelance+digital+marketing#:~:text=The%20average%20freelance%20digital%20marketing%20salary%20in%20the%20USA%20is,up%20to%20%2493%2C600%20per%20year.</w:t>
      </w:r>
    </w:p>
    <w:p w14:paraId="3D529540" w14:textId="5BF454BE" w:rsidR="00DF2DAD" w:rsidRDefault="00184574" w:rsidP="00DF2DAD">
      <w:pPr>
        <w:ind w:left="720" w:hanging="720"/>
        <w:rPr>
          <w:rFonts w:cs="Times New Roman"/>
        </w:rPr>
      </w:pPr>
      <w:r>
        <w:rPr>
          <w:rFonts w:cs="Times New Roman"/>
        </w:rPr>
        <w:t xml:space="preserve">Taylor, A. (2023, November 02). New study validates the business value and opportunity of AI. </w:t>
      </w:r>
      <w:r>
        <w:rPr>
          <w:rFonts w:cs="Times New Roman"/>
          <w:i/>
          <w:iCs/>
        </w:rPr>
        <w:t xml:space="preserve">Microsoft. </w:t>
      </w:r>
      <w:r w:rsidRPr="00184574">
        <w:rPr>
          <w:rFonts w:cs="Times New Roman"/>
        </w:rPr>
        <w:t xml:space="preserve">https://blogs.microsoft.com/blog/2023/11/02/new-study-validates-the-business-value-and-opportunity-of-ai/. </w:t>
      </w:r>
    </w:p>
    <w:p w14:paraId="08346875" w14:textId="2D13A563" w:rsidR="00C20EAE" w:rsidRPr="00C20EAE" w:rsidRDefault="00C20EAE" w:rsidP="00DF2DAD">
      <w:pPr>
        <w:ind w:left="720" w:hanging="720"/>
        <w:rPr>
          <w:rFonts w:eastAsia="Times New Roman" w:cs="Times New Roman"/>
          <w:color w:val="000000"/>
          <w:kern w:val="0"/>
          <w14:ligatures w14:val="none"/>
        </w:rPr>
      </w:pPr>
      <w:proofErr w:type="spellStart"/>
      <w:r>
        <w:rPr>
          <w:rFonts w:eastAsia="Times New Roman" w:cs="Times New Roman"/>
          <w:color w:val="000000"/>
          <w:kern w:val="0"/>
          <w14:ligatures w14:val="none"/>
        </w:rPr>
        <w:t>Tzitzis</w:t>
      </w:r>
      <w:proofErr w:type="spellEnd"/>
      <w:r>
        <w:rPr>
          <w:rFonts w:eastAsia="Times New Roman" w:cs="Times New Roman"/>
          <w:color w:val="000000"/>
          <w:kern w:val="0"/>
          <w14:ligatures w14:val="none"/>
        </w:rPr>
        <w:t xml:space="preserve">, C. (n.d.). What are fat head keywords? </w:t>
      </w:r>
      <w:r>
        <w:rPr>
          <w:rFonts w:eastAsia="Times New Roman" w:cs="Times New Roman"/>
          <w:i/>
          <w:iCs/>
          <w:color w:val="000000"/>
          <w:kern w:val="0"/>
          <w14:ligatures w14:val="none"/>
        </w:rPr>
        <w:t xml:space="preserve">Sir Links </w:t>
      </w:r>
      <w:proofErr w:type="spellStart"/>
      <w:r>
        <w:rPr>
          <w:rFonts w:eastAsia="Times New Roman" w:cs="Times New Roman"/>
          <w:i/>
          <w:iCs/>
          <w:color w:val="000000"/>
          <w:kern w:val="0"/>
          <w14:ligatures w14:val="none"/>
        </w:rPr>
        <w:t>Alot</w:t>
      </w:r>
      <w:proofErr w:type="spellEnd"/>
      <w:r>
        <w:rPr>
          <w:rFonts w:eastAsia="Times New Roman" w:cs="Times New Roman"/>
          <w:i/>
          <w:iCs/>
          <w:color w:val="000000"/>
          <w:kern w:val="0"/>
          <w14:ligatures w14:val="none"/>
        </w:rPr>
        <w:t xml:space="preserve">. </w:t>
      </w:r>
      <w:r w:rsidRPr="00C20EAE">
        <w:rPr>
          <w:rFonts w:eastAsia="Times New Roman" w:cs="Times New Roman"/>
          <w:color w:val="000000"/>
          <w:kern w:val="0"/>
          <w14:ligatures w14:val="none"/>
        </w:rPr>
        <w:t>https://sirlinksalot.co/fat-head-keywords/#:~:text=Fat%20head%20keywords%20are%20brief,consist%20of%20more%20quality%20traffic.</w:t>
      </w:r>
    </w:p>
    <w:p w14:paraId="24349ED4" w14:textId="6FAAD82F" w:rsidR="0055296E" w:rsidRPr="00DF2DAD" w:rsidRDefault="0055296E" w:rsidP="00DF2DAD">
      <w:pPr>
        <w:ind w:left="720" w:hanging="720"/>
        <w:rPr>
          <w:rFonts w:cs="Times New Roman"/>
        </w:rPr>
      </w:pPr>
      <w:r>
        <w:rPr>
          <w:rFonts w:eastAsia="Times New Roman" w:cs="Times New Roman"/>
          <w:color w:val="000000"/>
          <w:kern w:val="0"/>
          <w14:ligatures w14:val="none"/>
        </w:rPr>
        <w:t xml:space="preserve">Verma, S., et. al. (2021, April). Artificial intelligence in marketing: Systematic review and future research direction. </w:t>
      </w:r>
      <w:r w:rsidRPr="00EE33A4">
        <w:rPr>
          <w:rFonts w:eastAsia="Times New Roman" w:cs="Times New Roman"/>
          <w:i/>
          <w:iCs/>
          <w:color w:val="000000"/>
          <w:kern w:val="0"/>
          <w14:ligatures w14:val="none"/>
        </w:rPr>
        <w:t>International Journal of Information Management Data Insights.</w:t>
      </w:r>
      <w:r>
        <w:rPr>
          <w:rFonts w:eastAsia="Times New Roman" w:cs="Times New Roman"/>
          <w:i/>
          <w:iCs/>
          <w:color w:val="000000"/>
          <w:kern w:val="0"/>
          <w14:ligatures w14:val="none"/>
        </w:rPr>
        <w:t xml:space="preserve"> </w:t>
      </w:r>
      <w:r>
        <w:rPr>
          <w:rFonts w:eastAsia="Times New Roman" w:cs="Times New Roman"/>
          <w:color w:val="000000"/>
          <w:kern w:val="0"/>
          <w14:ligatures w14:val="none"/>
        </w:rPr>
        <w:t>Vol. 1. Issue 1.</w:t>
      </w:r>
      <w:r w:rsidRPr="00EE33A4">
        <w:rPr>
          <w:rFonts w:eastAsia="Times New Roman" w:cs="Times New Roman"/>
          <w:color w:val="000000"/>
          <w:kern w:val="0"/>
          <w14:ligatures w14:val="none"/>
        </w:rPr>
        <w:t xml:space="preserve"> </w:t>
      </w:r>
      <w:r>
        <w:rPr>
          <w:rFonts w:eastAsia="Times New Roman" w:cs="Times New Roman"/>
          <w:color w:val="000000"/>
          <w:kern w:val="0"/>
          <w14:ligatures w14:val="none"/>
        </w:rPr>
        <w:t xml:space="preserve">Science </w:t>
      </w:r>
      <w:r w:rsidRPr="004E27FE">
        <w:rPr>
          <w:rFonts w:eastAsia="Times New Roman" w:cs="Times New Roman"/>
          <w:color w:val="000000"/>
          <w:kern w:val="0"/>
          <w14:ligatures w14:val="none"/>
        </w:rPr>
        <w:t>Direct.</w:t>
      </w:r>
      <w:r>
        <w:rPr>
          <w:rFonts w:eastAsia="Times New Roman" w:cs="Times New Roman"/>
          <w:i/>
          <w:iCs/>
          <w:color w:val="000000"/>
          <w:kern w:val="0"/>
          <w14:ligatures w14:val="none"/>
        </w:rPr>
        <w:t xml:space="preserve"> </w:t>
      </w:r>
      <w:r w:rsidRPr="004E27FE">
        <w:rPr>
          <w:rStyle w:val="anchor-text"/>
          <w:rFonts w:cs="Times New Roman"/>
          <w:color w:val="0272B1"/>
        </w:rPr>
        <w:t>https://doi.org/10.1016/j.jjimei.2020.100002</w:t>
      </w:r>
      <w:r w:rsidRPr="004E27FE">
        <w:rPr>
          <w:rFonts w:cs="Times New Roman"/>
        </w:rPr>
        <w:t>.</w:t>
      </w:r>
      <w:r>
        <w:t xml:space="preserve"> </w:t>
      </w:r>
    </w:p>
    <w:p w14:paraId="11BDF80C" w14:textId="77777777" w:rsidR="007C7CC2" w:rsidRDefault="00184574" w:rsidP="002E6B71">
      <w:pPr>
        <w:ind w:left="720" w:hanging="720"/>
        <w:rPr>
          <w:rFonts w:cs="Times New Roman"/>
        </w:rPr>
      </w:pPr>
      <w:r>
        <w:rPr>
          <w:rFonts w:cs="Times New Roman"/>
        </w:rPr>
        <w:t xml:space="preserve">Reyes, J. (2023, December 29). How artificial intelligence (AI) is benefitting small businesses in 2022. </w:t>
      </w:r>
      <w:r>
        <w:rPr>
          <w:rFonts w:cs="Times New Roman"/>
          <w:i/>
          <w:iCs/>
        </w:rPr>
        <w:t>Managed Outsource Solutions.</w:t>
      </w:r>
      <w:r w:rsidRPr="00184574">
        <w:rPr>
          <w:rFonts w:cs="Times New Roman"/>
        </w:rPr>
        <w:t xml:space="preserve"> https://www.managedoutsource.com/blog/how-artificial-intelligence-ai-is-benefiting-small-businesses-in-2022/.</w:t>
      </w:r>
    </w:p>
    <w:p w14:paraId="3FE18D58" w14:textId="77777777" w:rsidR="0055296E" w:rsidRDefault="001B1715" w:rsidP="0055296E">
      <w:pPr>
        <w:ind w:hanging="720"/>
        <w:rPr>
          <w:rFonts w:cs="Times New Roman"/>
        </w:rPr>
      </w:pPr>
      <w:r>
        <w:rPr>
          <w:rFonts w:cs="Times New Roman"/>
        </w:rPr>
        <w:br w:type="page"/>
      </w:r>
    </w:p>
    <w:p w14:paraId="4AF85085" w14:textId="77777777" w:rsidR="00184574" w:rsidRDefault="001B1715" w:rsidP="0055296E">
      <w:pPr>
        <w:pStyle w:val="Heading1"/>
      </w:pPr>
      <w:bookmarkStart w:id="21" w:name="_Toc162015607"/>
      <w:r>
        <w:lastRenderedPageBreak/>
        <w:t>Appendix A</w:t>
      </w:r>
      <w:bookmarkEnd w:id="21"/>
    </w:p>
    <w:p w14:paraId="3335D935" w14:textId="2CF928A4" w:rsidR="001B1715" w:rsidRPr="002B65BE" w:rsidRDefault="001B1715" w:rsidP="001B1715">
      <w:pPr>
        <w:jc w:val="center"/>
        <w:rPr>
          <w:b/>
          <w:bCs/>
        </w:rPr>
      </w:pPr>
      <w:r w:rsidRPr="002B65BE">
        <w:rPr>
          <w:b/>
          <w:bCs/>
        </w:rPr>
        <w:t>The</w:t>
      </w:r>
      <w:r w:rsidR="002B65BE" w:rsidRPr="002B65BE">
        <w:rPr>
          <w:b/>
          <w:bCs/>
        </w:rPr>
        <w:t xml:space="preserve"> </w:t>
      </w:r>
      <w:r w:rsidR="00080152" w:rsidRPr="002B65BE">
        <w:rPr>
          <w:b/>
          <w:bCs/>
        </w:rPr>
        <w:t>R</w:t>
      </w:r>
      <w:r w:rsidRPr="002B65BE">
        <w:rPr>
          <w:b/>
          <w:bCs/>
        </w:rPr>
        <w:t xml:space="preserve">esearch </w:t>
      </w:r>
      <w:r w:rsidR="00080152" w:rsidRPr="002B65BE">
        <w:rPr>
          <w:b/>
          <w:bCs/>
        </w:rPr>
        <w:t>P</w:t>
      </w:r>
      <w:r w:rsidRPr="002B65BE">
        <w:rPr>
          <w:b/>
          <w:bCs/>
        </w:rPr>
        <w:t>roposal</w:t>
      </w:r>
      <w:r w:rsidR="002B65BE" w:rsidRPr="002B65BE">
        <w:rPr>
          <w:b/>
          <w:bCs/>
        </w:rPr>
        <w:t>: Measuring Efficiency Gain from MotivScan-AI</w:t>
      </w:r>
    </w:p>
    <w:p w14:paraId="616296BF" w14:textId="1612EF2E" w:rsidR="001B1715" w:rsidRPr="00D8408B" w:rsidRDefault="00D03E43" w:rsidP="005167A2">
      <w:r w:rsidRPr="00D03E43">
        <w:t xml:space="preserve">Danielle N. Sloan's research at Marshall University explores using GPT-4 for market segmentation to significantly lower costs and time for small businesses. The study aims to cut marketing expenses by over </w:t>
      </w:r>
      <w:r w:rsidR="007449CB">
        <w:t>seventy-five percent</w:t>
      </w:r>
      <w:r w:rsidRPr="00D03E43">
        <w:t xml:space="preserve">, from the traditional </w:t>
      </w:r>
      <w:r w:rsidR="007449CB">
        <w:t>five-to-fifteen-thousand</w:t>
      </w:r>
      <w:r w:rsidR="00FF79FC">
        <w:t xml:space="preserve"> </w:t>
      </w:r>
      <w:r w:rsidR="007449CB">
        <w:t xml:space="preserve">dollars </w:t>
      </w:r>
      <w:r w:rsidRPr="00D03E43">
        <w:t xml:space="preserve">monthly to </w:t>
      </w:r>
      <w:r w:rsidR="00FF79FC">
        <w:t>approximately</w:t>
      </w:r>
      <w:r w:rsidRPr="00D03E43">
        <w:t xml:space="preserve"> </w:t>
      </w:r>
      <w:r w:rsidR="007449CB">
        <w:t>twenty dollars monthly</w:t>
      </w:r>
      <w:r w:rsidRPr="00D03E43">
        <w:t xml:space="preserve"> for Chat GPT Plus fees</w:t>
      </w:r>
      <w:r w:rsidR="00FF79FC">
        <w:t xml:space="preserve"> (plus </w:t>
      </w:r>
      <w:r w:rsidRPr="00D03E43">
        <w:t>labor</w:t>
      </w:r>
      <w:r w:rsidR="007449CB">
        <w:t xml:space="preserve"> and suppl</w:t>
      </w:r>
      <w:r w:rsidR="00FF79FC">
        <w:t>y costs)</w:t>
      </w:r>
      <w:r w:rsidRPr="00D03E43">
        <w:t xml:space="preserve">. It also targets an </w:t>
      </w:r>
      <w:r w:rsidR="00117030">
        <w:t>eighty</w:t>
      </w:r>
      <w:r w:rsidR="00FF79FC">
        <w:t xml:space="preserve"> </w:t>
      </w:r>
      <w:r w:rsidR="00117030">
        <w:t>percent</w:t>
      </w:r>
      <w:r w:rsidRPr="00D03E43">
        <w:t xml:space="preserve"> reduction in the time spent on behavioral analysis, leveraging GPT-4 to </w:t>
      </w:r>
      <w:r>
        <w:t xml:space="preserve">quickly </w:t>
      </w:r>
      <w:r w:rsidRPr="00D03E43">
        <w:t xml:space="preserve">process buyer reviews through psychological models. An observational study comparing traditional methods to GPT-4's analysis </w:t>
      </w:r>
      <w:r>
        <w:t>on</w:t>
      </w:r>
      <w:r w:rsidR="001519F6">
        <w:t xml:space="preserve"> one-hundred-six</w:t>
      </w:r>
      <w:r w:rsidRPr="00D03E43">
        <w:t xml:space="preserve"> Amazon reviews </w:t>
      </w:r>
      <w:r>
        <w:t xml:space="preserve">of </w:t>
      </w:r>
      <w:proofErr w:type="spellStart"/>
      <w:r w:rsidRPr="00D03E43">
        <w:t>Cloudveil</w:t>
      </w:r>
      <w:r>
        <w:t>’s</w:t>
      </w:r>
      <w:proofErr w:type="spellEnd"/>
      <w:r w:rsidRPr="00D03E43">
        <w:t xml:space="preserve"> Pinot Gris 750mL will test these goals. Sloan seeks to prove GPT-4 can provide quality insights </w:t>
      </w:r>
      <w:r>
        <w:t xml:space="preserve">for </w:t>
      </w:r>
      <w:r w:rsidRPr="00D03E43">
        <w:t xml:space="preserve">faster and cheaper, </w:t>
      </w:r>
      <w:r>
        <w:t>drastically</w:t>
      </w:r>
      <w:r w:rsidRPr="00D03E43">
        <w:t xml:space="preserve"> </w:t>
      </w:r>
      <w:r>
        <w:t>innovating</w:t>
      </w:r>
      <w:r w:rsidRPr="00D03E43">
        <w:t xml:space="preserve"> market research accessibility and sophistication</w:t>
      </w:r>
      <w:r w:rsidR="00D8408B">
        <w:t xml:space="preserve">. </w:t>
      </w:r>
    </w:p>
    <w:p w14:paraId="1E3E1739" w14:textId="77777777" w:rsidR="001B1715" w:rsidRPr="00591428" w:rsidRDefault="001B1715" w:rsidP="001B1715">
      <w:pPr>
        <w:pStyle w:val="Heading2"/>
        <w:rPr>
          <w:rFonts w:eastAsia="Times New Roman"/>
        </w:rPr>
      </w:pPr>
      <w:bookmarkStart w:id="22" w:name="_Toc162015608"/>
      <w:r w:rsidRPr="00591428">
        <w:rPr>
          <w:rFonts w:eastAsia="Times New Roman"/>
        </w:rPr>
        <w:t>Introduction</w:t>
      </w:r>
      <w:bookmarkEnd w:id="22"/>
    </w:p>
    <w:p w14:paraId="4F0DA685" w14:textId="77777777" w:rsidR="001B1715" w:rsidRPr="00BC1521" w:rsidRDefault="001B1715" w:rsidP="000A054E">
      <w:pPr>
        <w:ind w:firstLine="720"/>
        <w:rPr>
          <w:rFonts w:eastAsia="Times New Roman" w:cs="Times New Roman"/>
          <w:color w:val="000000"/>
          <w:kern w:val="0"/>
          <w14:ligatures w14:val="none"/>
        </w:rPr>
      </w:pPr>
      <w:r w:rsidRPr="00EE33A4">
        <w:rPr>
          <w:rFonts w:eastAsia="Times New Roman" w:cs="Times New Roman"/>
          <w:color w:val="000000"/>
          <w:kern w:val="0"/>
          <w14:ligatures w14:val="none"/>
        </w:rPr>
        <w:t xml:space="preserve">Leveraging </w:t>
      </w:r>
      <w:r w:rsidRPr="004E27FE">
        <w:rPr>
          <w:rFonts w:eastAsia="Times New Roman" w:cs="Times New Roman"/>
          <w:color w:val="000000"/>
          <w:kern w:val="0"/>
          <w14:ligatures w14:val="none"/>
        </w:rPr>
        <w:t>machine learning</w:t>
      </w:r>
      <w:r>
        <w:rPr>
          <w:rFonts w:eastAsia="Times New Roman" w:cs="Times New Roman"/>
          <w:color w:val="000000"/>
          <w:kern w:val="0"/>
          <w14:ligatures w14:val="none"/>
        </w:rPr>
        <w:t xml:space="preserve"> for</w:t>
      </w:r>
      <w:r w:rsidRPr="004E27FE">
        <w:rPr>
          <w:rFonts w:eastAsia="Times New Roman" w:cs="Times New Roman"/>
          <w:color w:val="000000"/>
          <w:kern w:val="0"/>
          <w14:ligatures w14:val="none"/>
        </w:rPr>
        <w:t xml:space="preserve"> </w:t>
      </w:r>
      <w:r>
        <w:rPr>
          <w:rFonts w:eastAsia="Times New Roman" w:cs="Times New Roman"/>
          <w:color w:val="000000"/>
          <w:kern w:val="0"/>
          <w14:ligatures w14:val="none"/>
        </w:rPr>
        <w:t>behavioral</w:t>
      </w:r>
      <w:r w:rsidRPr="004E27FE">
        <w:rPr>
          <w:rFonts w:eastAsia="Times New Roman" w:cs="Times New Roman"/>
          <w:color w:val="000000"/>
          <w:kern w:val="0"/>
          <w14:ligatures w14:val="none"/>
        </w:rPr>
        <w:t xml:space="preserve"> analysis</w:t>
      </w:r>
      <w:r w:rsidRPr="00EE33A4">
        <w:rPr>
          <w:rFonts w:eastAsia="Times New Roman" w:cs="Times New Roman"/>
          <w:color w:val="000000"/>
          <w:kern w:val="0"/>
          <w14:ligatures w14:val="none"/>
        </w:rPr>
        <w:t xml:space="preserve"> presents a cost-effective alternative to traditional motivational studies, significantly reducing </w:t>
      </w:r>
      <w:r>
        <w:rPr>
          <w:rFonts w:eastAsia="Times New Roman" w:cs="Times New Roman"/>
          <w:color w:val="000000"/>
          <w:kern w:val="0"/>
          <w14:ligatures w14:val="none"/>
        </w:rPr>
        <w:t>costs</w:t>
      </w:r>
      <w:r w:rsidRPr="00EE33A4">
        <w:rPr>
          <w:rFonts w:eastAsia="Times New Roman" w:cs="Times New Roman"/>
          <w:color w:val="000000"/>
          <w:kern w:val="0"/>
          <w14:ligatures w14:val="none"/>
        </w:rPr>
        <w:t xml:space="preserve"> and creating ease.</w:t>
      </w:r>
      <w:r>
        <w:rPr>
          <w:rFonts w:eastAsia="Times New Roman" w:cs="Times New Roman"/>
          <w:color w:val="000000"/>
          <w:kern w:val="0"/>
          <w14:ligatures w14:val="none"/>
        </w:rPr>
        <w:t xml:space="preserve"> But can these advantages be quantified? </w:t>
      </w:r>
    </w:p>
    <w:p w14:paraId="59BA1ABA" w14:textId="7CD0428D" w:rsidR="001B1715" w:rsidRDefault="001B1715" w:rsidP="001B1715">
      <w:pPr>
        <w:pStyle w:val="ListParagraph"/>
        <w:numPr>
          <w:ilvl w:val="0"/>
          <w:numId w:val="25"/>
        </w:numPr>
        <w:rPr>
          <w:rFonts w:eastAsia="Times New Roman" w:cs="Times New Roman"/>
          <w:color w:val="000000"/>
          <w:kern w:val="0"/>
          <w14:ligatures w14:val="none"/>
        </w:rPr>
      </w:pPr>
      <w:r w:rsidRPr="00EE33A4">
        <w:rPr>
          <w:rFonts w:eastAsia="Times New Roman" w:cs="Times New Roman"/>
          <w:color w:val="000000"/>
          <w:kern w:val="0"/>
          <w14:ligatures w14:val="none"/>
        </w:rPr>
        <w:t>Motivational analysis is an expensive and lengthy process for companies and agencies. A</w:t>
      </w:r>
      <w:r>
        <w:rPr>
          <w:rFonts w:eastAsia="Times New Roman" w:cs="Times New Roman"/>
          <w:color w:val="000000"/>
          <w:kern w:val="0"/>
          <w14:ligatures w14:val="none"/>
        </w:rPr>
        <w:t xml:space="preserve">ccording to </w:t>
      </w:r>
      <w:proofErr w:type="spellStart"/>
      <w:r>
        <w:rPr>
          <w:rFonts w:eastAsia="Times New Roman" w:cs="Times New Roman"/>
          <w:color w:val="000000"/>
          <w:kern w:val="0"/>
          <w14:ligatures w14:val="none"/>
        </w:rPr>
        <w:t>Malnik</w:t>
      </w:r>
      <w:proofErr w:type="spellEnd"/>
      <w:r>
        <w:rPr>
          <w:rFonts w:eastAsia="Times New Roman" w:cs="Times New Roman"/>
          <w:color w:val="000000"/>
          <w:kern w:val="0"/>
          <w14:ligatures w14:val="none"/>
        </w:rPr>
        <w:t xml:space="preserve"> (2024) </w:t>
      </w:r>
      <w:r w:rsidR="007449CB">
        <w:rPr>
          <w:rFonts w:eastAsia="Times New Roman" w:cs="Times New Roman"/>
          <w:color w:val="000000"/>
          <w:kern w:val="0"/>
          <w14:ligatures w14:val="none"/>
        </w:rPr>
        <w:t>fifty-two</w:t>
      </w:r>
      <w:r w:rsidR="00FF79FC">
        <w:rPr>
          <w:rFonts w:eastAsia="Times New Roman" w:cs="Times New Roman"/>
          <w:color w:val="000000"/>
          <w:kern w:val="0"/>
          <w14:ligatures w14:val="none"/>
        </w:rPr>
        <w:t xml:space="preserve"> </w:t>
      </w:r>
      <w:r w:rsidR="007449CB">
        <w:rPr>
          <w:rFonts w:eastAsia="Times New Roman" w:cs="Times New Roman"/>
          <w:color w:val="000000"/>
          <w:kern w:val="0"/>
          <w14:ligatures w14:val="none"/>
        </w:rPr>
        <w:t xml:space="preserve">percent </w:t>
      </w:r>
      <w:r>
        <w:rPr>
          <w:rFonts w:eastAsia="Times New Roman" w:cs="Times New Roman"/>
          <w:color w:val="000000"/>
          <w:kern w:val="0"/>
          <w14:ligatures w14:val="none"/>
        </w:rPr>
        <w:t xml:space="preserve">of small businesses spend about </w:t>
      </w:r>
      <w:r w:rsidR="007449CB">
        <w:rPr>
          <w:rFonts w:eastAsia="Times New Roman" w:cs="Times New Roman"/>
          <w:color w:val="000000"/>
          <w:kern w:val="0"/>
          <w14:ligatures w14:val="none"/>
        </w:rPr>
        <w:t>five-to-fifteen</w:t>
      </w:r>
      <w:r w:rsidR="00E9041B">
        <w:rPr>
          <w:rFonts w:eastAsia="Times New Roman" w:cs="Times New Roman"/>
          <w:color w:val="000000"/>
          <w:kern w:val="0"/>
          <w14:ligatures w14:val="none"/>
        </w:rPr>
        <w:t xml:space="preserve"> </w:t>
      </w:r>
      <w:r w:rsidR="007449CB">
        <w:rPr>
          <w:rFonts w:eastAsia="Times New Roman" w:cs="Times New Roman"/>
          <w:color w:val="000000"/>
          <w:kern w:val="0"/>
          <w14:ligatures w14:val="none"/>
        </w:rPr>
        <w:t>thousand</w:t>
      </w:r>
      <w:r w:rsidR="00E9041B">
        <w:rPr>
          <w:rFonts w:eastAsia="Times New Roman" w:cs="Times New Roman"/>
          <w:color w:val="000000"/>
          <w:kern w:val="0"/>
          <w14:ligatures w14:val="none"/>
        </w:rPr>
        <w:t xml:space="preserve"> </w:t>
      </w:r>
      <w:r w:rsidR="007449CB">
        <w:rPr>
          <w:rFonts w:eastAsia="Times New Roman" w:cs="Times New Roman"/>
          <w:color w:val="000000"/>
          <w:kern w:val="0"/>
          <w14:ligatures w14:val="none"/>
        </w:rPr>
        <w:t>dollars</w:t>
      </w:r>
      <w:r>
        <w:rPr>
          <w:rFonts w:eastAsia="Times New Roman" w:cs="Times New Roman"/>
          <w:color w:val="000000"/>
          <w:kern w:val="0"/>
          <w14:ligatures w14:val="none"/>
        </w:rPr>
        <w:t xml:space="preserve"> monthly on marketing budgets.</w:t>
      </w:r>
      <w:r w:rsidRPr="00EE33A4">
        <w:rPr>
          <w:rFonts w:eastAsia="Times New Roman" w:cs="Times New Roman"/>
          <w:color w:val="000000"/>
          <w:kern w:val="0"/>
          <w14:ligatures w14:val="none"/>
        </w:rPr>
        <w:t xml:space="preserve"> During the market segmentation process,</w:t>
      </w:r>
      <w:r>
        <w:rPr>
          <w:rFonts w:eastAsia="Times New Roman" w:cs="Times New Roman"/>
          <w:color w:val="000000"/>
          <w:kern w:val="0"/>
          <w14:ligatures w14:val="none"/>
        </w:rPr>
        <w:t xml:space="preserve"> </w:t>
      </w:r>
      <w:r w:rsidRPr="00EE33A4">
        <w:rPr>
          <w:rFonts w:eastAsia="Times New Roman" w:cs="Times New Roman"/>
          <w:color w:val="000000"/>
          <w:kern w:val="0"/>
          <w14:ligatures w14:val="none"/>
        </w:rPr>
        <w:t xml:space="preserve">companies </w:t>
      </w:r>
      <w:r>
        <w:rPr>
          <w:rFonts w:eastAsia="Times New Roman" w:cs="Times New Roman"/>
          <w:color w:val="000000"/>
          <w:kern w:val="0"/>
          <w14:ligatures w14:val="none"/>
        </w:rPr>
        <w:t xml:space="preserve">must </w:t>
      </w:r>
      <w:r w:rsidRPr="00EE33A4">
        <w:rPr>
          <w:rFonts w:eastAsia="Times New Roman" w:cs="Times New Roman"/>
          <w:color w:val="000000"/>
          <w:kern w:val="0"/>
          <w14:ligatures w14:val="none"/>
        </w:rPr>
        <w:t xml:space="preserve">assess </w:t>
      </w:r>
      <w:r>
        <w:rPr>
          <w:rFonts w:eastAsia="Times New Roman" w:cs="Times New Roman"/>
          <w:color w:val="000000"/>
          <w:kern w:val="0"/>
          <w14:ligatures w14:val="none"/>
        </w:rPr>
        <w:t>customer</w:t>
      </w:r>
      <w:r w:rsidRPr="00EE33A4">
        <w:rPr>
          <w:rFonts w:eastAsia="Times New Roman" w:cs="Times New Roman"/>
          <w:color w:val="000000"/>
          <w:kern w:val="0"/>
          <w14:ligatures w14:val="none"/>
        </w:rPr>
        <w:t xml:space="preserve"> </w:t>
      </w:r>
      <w:r>
        <w:rPr>
          <w:rFonts w:eastAsia="Times New Roman" w:cs="Times New Roman"/>
          <w:color w:val="000000"/>
          <w:kern w:val="0"/>
          <w14:ligatures w14:val="none"/>
        </w:rPr>
        <w:t>intent</w:t>
      </w:r>
      <w:r w:rsidRPr="00EE33A4">
        <w:rPr>
          <w:rFonts w:eastAsia="Times New Roman" w:cs="Times New Roman"/>
          <w:color w:val="000000"/>
          <w:kern w:val="0"/>
          <w14:ligatures w14:val="none"/>
        </w:rPr>
        <w:t xml:space="preserve"> through costly motivational studies that</w:t>
      </w:r>
      <w:r>
        <w:rPr>
          <w:rFonts w:eastAsia="Times New Roman" w:cs="Times New Roman"/>
          <w:color w:val="000000"/>
          <w:kern w:val="0"/>
          <w14:ligatures w14:val="none"/>
        </w:rPr>
        <w:t xml:space="preserve"> often</w:t>
      </w:r>
      <w:r w:rsidRPr="00EE33A4">
        <w:rPr>
          <w:rFonts w:eastAsia="Times New Roman" w:cs="Times New Roman"/>
          <w:color w:val="000000"/>
          <w:kern w:val="0"/>
          <w14:ligatures w14:val="none"/>
        </w:rPr>
        <w:t xml:space="preserve"> require the expertise of agency personnel. This contributes to </w:t>
      </w:r>
      <w:r>
        <w:rPr>
          <w:rFonts w:eastAsia="Times New Roman" w:cs="Times New Roman"/>
          <w:color w:val="000000"/>
          <w:kern w:val="0"/>
          <w14:ligatures w14:val="none"/>
        </w:rPr>
        <w:t>high</w:t>
      </w:r>
      <w:r w:rsidRPr="00EE33A4">
        <w:rPr>
          <w:rFonts w:eastAsia="Times New Roman" w:cs="Times New Roman"/>
          <w:color w:val="000000"/>
          <w:kern w:val="0"/>
          <w14:ligatures w14:val="none"/>
        </w:rPr>
        <w:t xml:space="preserve"> marketing budget</w:t>
      </w:r>
      <w:r>
        <w:rPr>
          <w:rFonts w:eastAsia="Times New Roman" w:cs="Times New Roman"/>
          <w:color w:val="000000"/>
          <w:kern w:val="0"/>
          <w14:ligatures w14:val="none"/>
        </w:rPr>
        <w:t>s, which are often spread thin</w:t>
      </w:r>
      <w:r w:rsidRPr="00EE33A4">
        <w:rPr>
          <w:rFonts w:eastAsia="Times New Roman" w:cs="Times New Roman"/>
          <w:color w:val="000000"/>
          <w:kern w:val="0"/>
          <w14:ligatures w14:val="none"/>
        </w:rPr>
        <w:t xml:space="preserve">. </w:t>
      </w:r>
    </w:p>
    <w:p w14:paraId="53A02650" w14:textId="77777777" w:rsidR="001B1715" w:rsidRDefault="001B1715" w:rsidP="001B1715">
      <w:pPr>
        <w:pStyle w:val="ListParagraph"/>
        <w:numPr>
          <w:ilvl w:val="0"/>
          <w:numId w:val="25"/>
        </w:numPr>
        <w:rPr>
          <w:rFonts w:eastAsia="Times New Roman" w:cs="Times New Roman"/>
          <w:color w:val="000000"/>
          <w:kern w:val="0"/>
          <w14:ligatures w14:val="none"/>
        </w:rPr>
      </w:pPr>
      <w:r>
        <w:rPr>
          <w:rFonts w:eastAsia="Times New Roman" w:cs="Times New Roman"/>
          <w:color w:val="000000"/>
          <w:kern w:val="0"/>
          <w14:ligatures w14:val="none"/>
        </w:rPr>
        <w:lastRenderedPageBreak/>
        <w:t>An alternative proposed method for behavioral analysis involves employing Generative Pre-Trained Transformer (GPT) Four to process certified buyer reviews through</w:t>
      </w:r>
      <w:r w:rsidRPr="00EE33A4">
        <w:rPr>
          <w:rFonts w:eastAsia="Times New Roman" w:cs="Times New Roman"/>
          <w:color w:val="000000"/>
          <w:kern w:val="0"/>
          <w14:ligatures w14:val="none"/>
        </w:rPr>
        <w:t xml:space="preserve"> psychological models</w:t>
      </w:r>
      <w:r>
        <w:rPr>
          <w:rFonts w:eastAsia="Times New Roman" w:cs="Times New Roman"/>
          <w:color w:val="000000"/>
          <w:kern w:val="0"/>
          <w14:ligatures w14:val="none"/>
        </w:rPr>
        <w:t>.</w:t>
      </w:r>
      <w:r w:rsidRPr="00EE33A4">
        <w:rPr>
          <w:rFonts w:eastAsia="Times New Roman" w:cs="Times New Roman"/>
          <w:color w:val="000000"/>
          <w:kern w:val="0"/>
          <w14:ligatures w14:val="none"/>
        </w:rPr>
        <w:t xml:space="preserve"> </w:t>
      </w:r>
    </w:p>
    <w:p w14:paraId="41EAB59C" w14:textId="77777777" w:rsidR="001B1715" w:rsidRDefault="001B1715" w:rsidP="001B1715">
      <w:pPr>
        <w:pStyle w:val="ListParagraph"/>
        <w:numPr>
          <w:ilvl w:val="0"/>
          <w:numId w:val="25"/>
        </w:numPr>
        <w:rPr>
          <w:rFonts w:eastAsia="Times New Roman" w:cs="Times New Roman"/>
          <w:color w:val="000000"/>
          <w:kern w:val="0"/>
          <w14:ligatures w14:val="none"/>
        </w:rPr>
      </w:pPr>
      <w:r w:rsidRPr="00EE33A4">
        <w:rPr>
          <w:rFonts w:eastAsia="Times New Roman" w:cs="Times New Roman"/>
          <w:color w:val="000000"/>
          <w:kern w:val="0"/>
          <w14:ligatures w14:val="none"/>
        </w:rPr>
        <w:t xml:space="preserve">This option would </w:t>
      </w:r>
      <w:r>
        <w:rPr>
          <w:rFonts w:eastAsia="Times New Roman" w:cs="Times New Roman"/>
          <w:color w:val="000000"/>
          <w:kern w:val="0"/>
          <w14:ligatures w14:val="none"/>
        </w:rPr>
        <w:t xml:space="preserve">cut total costs to: </w:t>
      </w:r>
    </w:p>
    <w:p w14:paraId="644606C0" w14:textId="045F4517" w:rsidR="001B1715" w:rsidRDefault="001B1715" w:rsidP="001B1715">
      <w:pPr>
        <w:pStyle w:val="ListParagraph"/>
        <w:numPr>
          <w:ilvl w:val="1"/>
          <w:numId w:val="25"/>
        </w:numPr>
        <w:rPr>
          <w:rFonts w:eastAsia="Times New Roman" w:cs="Times New Roman"/>
          <w:color w:val="000000"/>
          <w:kern w:val="0"/>
          <w14:ligatures w14:val="none"/>
        </w:rPr>
      </w:pPr>
      <w:r>
        <w:rPr>
          <w:rFonts w:eastAsia="Times New Roman" w:cs="Times New Roman"/>
          <w:color w:val="000000"/>
          <w:kern w:val="0"/>
          <w14:ligatures w14:val="none"/>
        </w:rPr>
        <w:t>A</w:t>
      </w:r>
      <w:r w:rsidRPr="00EE33A4">
        <w:rPr>
          <w:rFonts w:eastAsia="Times New Roman" w:cs="Times New Roman"/>
          <w:color w:val="000000"/>
          <w:kern w:val="0"/>
          <w14:ligatures w14:val="none"/>
        </w:rPr>
        <w:t xml:space="preserve"> mere </w:t>
      </w:r>
      <w:r w:rsidR="007449CB">
        <w:rPr>
          <w:rFonts w:eastAsia="Times New Roman" w:cs="Times New Roman"/>
          <w:color w:val="000000"/>
          <w:kern w:val="0"/>
          <w14:ligatures w14:val="none"/>
        </w:rPr>
        <w:t>twenty</w:t>
      </w:r>
      <w:r w:rsidR="00FF79FC">
        <w:rPr>
          <w:rFonts w:eastAsia="Times New Roman" w:cs="Times New Roman"/>
          <w:color w:val="000000"/>
          <w:kern w:val="0"/>
          <w14:ligatures w14:val="none"/>
        </w:rPr>
        <w:t xml:space="preserve"> </w:t>
      </w:r>
      <w:r w:rsidR="007449CB">
        <w:rPr>
          <w:rFonts w:eastAsia="Times New Roman" w:cs="Times New Roman"/>
          <w:color w:val="000000"/>
          <w:kern w:val="0"/>
          <w14:ligatures w14:val="none"/>
        </w:rPr>
        <w:t>dollars</w:t>
      </w:r>
      <w:r>
        <w:rPr>
          <w:rFonts w:eastAsia="Times New Roman" w:cs="Times New Roman"/>
          <w:color w:val="000000"/>
          <w:kern w:val="0"/>
          <w14:ligatures w14:val="none"/>
        </w:rPr>
        <w:t xml:space="preserve"> covering monthly Chat GPT Plus membership fees </w:t>
      </w:r>
      <w:r w:rsidRPr="00EE33A4">
        <w:rPr>
          <w:rFonts w:eastAsia="Times New Roman" w:cs="Times New Roman"/>
          <w:color w:val="000000"/>
          <w:kern w:val="0"/>
          <w14:ligatures w14:val="none"/>
        </w:rPr>
        <w:t xml:space="preserve">(total </w:t>
      </w:r>
      <w:r>
        <w:rPr>
          <w:rFonts w:eastAsia="Times New Roman" w:cs="Times New Roman"/>
          <w:color w:val="000000"/>
          <w:kern w:val="0"/>
          <w14:ligatures w14:val="none"/>
        </w:rPr>
        <w:t xml:space="preserve">analysis </w:t>
      </w:r>
      <w:r w:rsidRPr="00EE33A4">
        <w:rPr>
          <w:rFonts w:eastAsia="Times New Roman" w:cs="Times New Roman"/>
          <w:color w:val="000000"/>
          <w:kern w:val="0"/>
          <w14:ligatures w14:val="none"/>
        </w:rPr>
        <w:t>cost</w:t>
      </w:r>
      <w:r>
        <w:rPr>
          <w:rFonts w:eastAsia="Times New Roman" w:cs="Times New Roman"/>
          <w:color w:val="000000"/>
          <w:kern w:val="0"/>
          <w14:ligatures w14:val="none"/>
        </w:rPr>
        <w:t>s</w:t>
      </w:r>
      <w:r w:rsidRPr="00EE33A4">
        <w:rPr>
          <w:rFonts w:eastAsia="Times New Roman" w:cs="Times New Roman"/>
          <w:color w:val="000000"/>
          <w:kern w:val="0"/>
          <w14:ligatures w14:val="none"/>
        </w:rPr>
        <w:t xml:space="preserve"> depending on the</w:t>
      </w:r>
      <w:r>
        <w:rPr>
          <w:rFonts w:eastAsia="Times New Roman" w:cs="Times New Roman"/>
          <w:color w:val="000000"/>
          <w:kern w:val="0"/>
          <w14:ligatures w14:val="none"/>
        </w:rPr>
        <w:t xml:space="preserve"> </w:t>
      </w:r>
      <w:r w:rsidRPr="00EE33A4">
        <w:rPr>
          <w:rFonts w:eastAsia="Times New Roman" w:cs="Times New Roman"/>
          <w:color w:val="000000"/>
          <w:kern w:val="0"/>
          <w14:ligatures w14:val="none"/>
        </w:rPr>
        <w:t>length of the study)</w:t>
      </w:r>
      <w:r>
        <w:rPr>
          <w:rFonts w:eastAsia="Times New Roman" w:cs="Times New Roman"/>
          <w:color w:val="000000"/>
          <w:kern w:val="0"/>
          <w14:ligatures w14:val="none"/>
        </w:rPr>
        <w:t>,</w:t>
      </w:r>
    </w:p>
    <w:p w14:paraId="6D7DCEDC" w14:textId="5C3D203E" w:rsidR="001B1715" w:rsidRPr="00BC1521" w:rsidRDefault="00FF79FC" w:rsidP="001B1715">
      <w:pPr>
        <w:pStyle w:val="ListParagraph"/>
        <w:numPr>
          <w:ilvl w:val="1"/>
          <w:numId w:val="25"/>
        </w:numPr>
        <w:rPr>
          <w:rFonts w:eastAsia="Times New Roman" w:cs="Times New Roman"/>
          <w:color w:val="000000"/>
          <w:kern w:val="0"/>
          <w14:ligatures w14:val="none"/>
        </w:rPr>
      </w:pPr>
      <w:r>
        <w:rPr>
          <w:rFonts w:eastAsia="Times New Roman" w:cs="Times New Roman"/>
          <w:color w:val="000000"/>
          <w:kern w:val="0"/>
          <w14:ligatures w14:val="none"/>
        </w:rPr>
        <w:t xml:space="preserve">Costs </w:t>
      </w:r>
      <w:r w:rsidR="001B1715">
        <w:rPr>
          <w:rFonts w:eastAsia="Times New Roman" w:cs="Times New Roman"/>
          <w:color w:val="000000"/>
          <w:kern w:val="0"/>
          <w14:ligatures w14:val="none"/>
        </w:rPr>
        <w:t>of labor</w:t>
      </w:r>
      <w:r w:rsidR="007449CB">
        <w:rPr>
          <w:rFonts w:eastAsia="Times New Roman" w:cs="Times New Roman"/>
          <w:color w:val="000000"/>
          <w:kern w:val="0"/>
          <w14:ligatures w14:val="none"/>
        </w:rPr>
        <w:t xml:space="preserve"> and supplies</w:t>
      </w:r>
      <w:r w:rsidR="001B1715">
        <w:rPr>
          <w:rFonts w:eastAsia="Times New Roman" w:cs="Times New Roman"/>
          <w:color w:val="000000"/>
          <w:kern w:val="0"/>
          <w14:ligatures w14:val="none"/>
        </w:rPr>
        <w:t xml:space="preserve"> </w:t>
      </w:r>
      <w:r w:rsidR="007449CB">
        <w:rPr>
          <w:rFonts w:eastAsia="Times New Roman" w:cs="Times New Roman"/>
          <w:color w:val="000000"/>
          <w:kern w:val="0"/>
          <w14:ligatures w14:val="none"/>
        </w:rPr>
        <w:t>covering</w:t>
      </w:r>
      <w:r w:rsidR="001B1715">
        <w:rPr>
          <w:rFonts w:eastAsia="Times New Roman" w:cs="Times New Roman"/>
          <w:color w:val="000000"/>
          <w:kern w:val="0"/>
          <w14:ligatures w14:val="none"/>
        </w:rPr>
        <w:t xml:space="preserve"> the employee performing the operation (Ortiz, 2024)</w:t>
      </w:r>
      <w:r w:rsidR="001B1715" w:rsidRPr="00EE33A4">
        <w:rPr>
          <w:rFonts w:eastAsia="Times New Roman" w:cs="Times New Roman"/>
          <w:color w:val="000000"/>
          <w:kern w:val="0"/>
          <w14:ligatures w14:val="none"/>
        </w:rPr>
        <w:t xml:space="preserve">. </w:t>
      </w:r>
    </w:p>
    <w:p w14:paraId="0E75C955" w14:textId="77777777" w:rsidR="001B1715" w:rsidRPr="00BC1521" w:rsidRDefault="001B1715" w:rsidP="001B1715">
      <w:pPr>
        <w:pStyle w:val="ListParagraph"/>
        <w:numPr>
          <w:ilvl w:val="0"/>
          <w:numId w:val="25"/>
        </w:numPr>
        <w:rPr>
          <w:rFonts w:eastAsia="Times New Roman" w:cs="Times New Roman"/>
          <w:color w:val="000000"/>
          <w:kern w:val="0"/>
          <w14:ligatures w14:val="none"/>
        </w:rPr>
      </w:pPr>
      <w:r w:rsidRPr="00EE33A4">
        <w:rPr>
          <w:rFonts w:eastAsia="Times New Roman" w:cs="Times New Roman"/>
          <w:color w:val="000000"/>
          <w:kern w:val="0"/>
          <w14:ligatures w14:val="none"/>
        </w:rPr>
        <w:t xml:space="preserve">Creating low cost and ease for this </w:t>
      </w:r>
      <w:r>
        <w:rPr>
          <w:rFonts w:eastAsia="Times New Roman" w:cs="Times New Roman"/>
          <w:color w:val="000000"/>
          <w:kern w:val="0"/>
          <w14:ligatures w14:val="none"/>
        </w:rPr>
        <w:t>drawn-out,</w:t>
      </w:r>
      <w:r w:rsidRPr="00EE33A4">
        <w:rPr>
          <w:rFonts w:eastAsia="Times New Roman" w:cs="Times New Roman"/>
          <w:color w:val="000000"/>
          <w:kern w:val="0"/>
          <w14:ligatures w14:val="none"/>
        </w:rPr>
        <w:t xml:space="preserve"> costly task </w:t>
      </w:r>
      <w:r>
        <w:rPr>
          <w:rFonts w:eastAsia="Times New Roman" w:cs="Times New Roman"/>
          <w:color w:val="000000"/>
          <w:kern w:val="0"/>
          <w14:ligatures w14:val="none"/>
        </w:rPr>
        <w:t>provides</w:t>
      </w:r>
      <w:r w:rsidRPr="00EE33A4">
        <w:rPr>
          <w:rFonts w:eastAsia="Times New Roman" w:cs="Times New Roman"/>
          <w:color w:val="000000"/>
          <w:kern w:val="0"/>
          <w14:ligatures w14:val="none"/>
        </w:rPr>
        <w:t xml:space="preserve"> new growth opportunities for businesses</w:t>
      </w:r>
      <w:r>
        <w:rPr>
          <w:rFonts w:eastAsia="Times New Roman" w:cs="Times New Roman"/>
          <w:color w:val="000000"/>
          <w:kern w:val="0"/>
          <w14:ligatures w14:val="none"/>
        </w:rPr>
        <w:t xml:space="preserve"> by pivoting micro businesses toward a more sophisticated means of market research</w:t>
      </w:r>
      <w:r w:rsidRPr="00EE33A4">
        <w:rPr>
          <w:rFonts w:eastAsia="Times New Roman" w:cs="Times New Roman"/>
          <w:color w:val="000000"/>
          <w:kern w:val="0"/>
          <w14:ligatures w14:val="none"/>
        </w:rPr>
        <w:t xml:space="preserve">. </w:t>
      </w:r>
    </w:p>
    <w:p w14:paraId="57B97BA6" w14:textId="77777777" w:rsidR="001B1715" w:rsidRPr="00EE33A4" w:rsidRDefault="001B1715" w:rsidP="001B1715">
      <w:pPr>
        <w:pStyle w:val="ListParagraph"/>
        <w:numPr>
          <w:ilvl w:val="0"/>
          <w:numId w:val="25"/>
        </w:numPr>
        <w:rPr>
          <w:rFonts w:eastAsia="Times New Roman" w:cs="Times New Roman"/>
          <w:color w:val="000000"/>
          <w:kern w:val="0"/>
          <w14:ligatures w14:val="none"/>
        </w:rPr>
      </w:pPr>
      <w:r>
        <w:rPr>
          <w:rFonts w:eastAsia="Times New Roman" w:cs="Times New Roman"/>
          <w:color w:val="000000"/>
          <w:kern w:val="0"/>
          <w14:ligatures w14:val="none"/>
        </w:rPr>
        <w:t>This study model takes minimal effort and expertise on the scale of average internet useability and is more achievable for micro-businesses than other ways of performing motivational studies.</w:t>
      </w:r>
    </w:p>
    <w:p w14:paraId="01C96ADF" w14:textId="77777777" w:rsidR="001B1715" w:rsidRPr="00591428" w:rsidRDefault="001B1715" w:rsidP="001B1715">
      <w:pPr>
        <w:pStyle w:val="Heading2"/>
      </w:pPr>
      <w:bookmarkStart w:id="23" w:name="_Toc158634319"/>
      <w:bookmarkStart w:id="24" w:name="_Toc162015609"/>
      <w:r w:rsidRPr="00591428">
        <w:t>Background/Review of the Literature</w:t>
      </w:r>
      <w:bookmarkEnd w:id="23"/>
      <w:bookmarkEnd w:id="24"/>
    </w:p>
    <w:p w14:paraId="27159F24" w14:textId="77777777" w:rsidR="001B1715" w:rsidRPr="00591428" w:rsidRDefault="001B1715" w:rsidP="001B1715">
      <w:pPr>
        <w:pStyle w:val="ListParagraph"/>
        <w:numPr>
          <w:ilvl w:val="0"/>
          <w:numId w:val="25"/>
        </w:numPr>
        <w:rPr>
          <w:rFonts w:eastAsia="Times New Roman" w:cs="Times New Roman"/>
          <w:color w:val="000000"/>
          <w:kern w:val="0"/>
          <w14:ligatures w14:val="none"/>
        </w:rPr>
      </w:pPr>
      <w:r w:rsidRPr="00591428">
        <w:rPr>
          <w:rFonts w:eastAsia="Times New Roman" w:cs="Times New Roman"/>
          <w:color w:val="000000"/>
          <w:kern w:val="0"/>
          <w14:ligatures w14:val="none"/>
        </w:rPr>
        <w:t>Not much is known about this measure of study, because this is a disruptive innovation into how motivational analyses are performed. This is a completely new way to perform psychological</w:t>
      </w:r>
      <w:r>
        <w:rPr>
          <w:rFonts w:eastAsia="Times New Roman" w:cs="Times New Roman"/>
          <w:color w:val="000000"/>
          <w:kern w:val="0"/>
          <w14:ligatures w14:val="none"/>
        </w:rPr>
        <w:t>/motivational</w:t>
      </w:r>
      <w:r w:rsidRPr="00591428">
        <w:rPr>
          <w:rFonts w:eastAsia="Times New Roman" w:cs="Times New Roman"/>
          <w:color w:val="000000"/>
          <w:kern w:val="0"/>
          <w14:ligatures w14:val="none"/>
        </w:rPr>
        <w:t xml:space="preserve"> analys</w:t>
      </w:r>
      <w:r>
        <w:rPr>
          <w:rFonts w:eastAsia="Times New Roman" w:cs="Times New Roman"/>
          <w:color w:val="000000"/>
          <w:kern w:val="0"/>
          <w14:ligatures w14:val="none"/>
        </w:rPr>
        <w:t>i</w:t>
      </w:r>
      <w:r w:rsidRPr="00591428">
        <w:rPr>
          <w:rFonts w:eastAsia="Times New Roman" w:cs="Times New Roman"/>
          <w:color w:val="000000"/>
          <w:kern w:val="0"/>
          <w14:ligatures w14:val="none"/>
        </w:rPr>
        <w:t xml:space="preserve">s that could cut costs, save </w:t>
      </w:r>
      <w:r>
        <w:rPr>
          <w:rFonts w:eastAsia="Times New Roman" w:cs="Times New Roman"/>
          <w:color w:val="000000"/>
          <w:kern w:val="0"/>
          <w14:ligatures w14:val="none"/>
        </w:rPr>
        <w:t xml:space="preserve">company </w:t>
      </w:r>
      <w:r w:rsidRPr="00591428">
        <w:rPr>
          <w:rFonts w:eastAsia="Times New Roman" w:cs="Times New Roman"/>
          <w:color w:val="000000"/>
          <w:kern w:val="0"/>
          <w14:ligatures w14:val="none"/>
        </w:rPr>
        <w:t>time, and require less refined skillsets</w:t>
      </w:r>
      <w:r>
        <w:rPr>
          <w:rFonts w:eastAsia="Times New Roman" w:cs="Times New Roman"/>
          <w:color w:val="000000"/>
          <w:kern w:val="0"/>
          <w14:ligatures w14:val="none"/>
        </w:rPr>
        <w:t xml:space="preserve"> to achieve</w:t>
      </w:r>
      <w:r w:rsidRPr="00591428">
        <w:rPr>
          <w:rFonts w:eastAsia="Times New Roman" w:cs="Times New Roman"/>
          <w:color w:val="000000"/>
          <w:kern w:val="0"/>
          <w14:ligatures w14:val="none"/>
        </w:rPr>
        <w:t>. However, the AI</w:t>
      </w:r>
      <w:r>
        <w:rPr>
          <w:rFonts w:eastAsia="Times New Roman" w:cs="Times New Roman"/>
          <w:color w:val="000000"/>
          <w:kern w:val="0"/>
          <w14:ligatures w14:val="none"/>
        </w:rPr>
        <w:t xml:space="preserve"> </w:t>
      </w:r>
      <w:r w:rsidRPr="00591428">
        <w:rPr>
          <w:rFonts w:eastAsia="Times New Roman" w:cs="Times New Roman"/>
          <w:color w:val="000000"/>
          <w:kern w:val="0"/>
          <w14:ligatures w14:val="none"/>
        </w:rPr>
        <w:t xml:space="preserve">market is flooding with </w:t>
      </w:r>
      <w:r>
        <w:rPr>
          <w:rFonts w:eastAsia="Times New Roman" w:cs="Times New Roman"/>
          <w:color w:val="000000"/>
          <w:kern w:val="0"/>
          <w14:ligatures w14:val="none"/>
        </w:rPr>
        <w:t>GPTs</w:t>
      </w:r>
      <w:r w:rsidRPr="00591428">
        <w:rPr>
          <w:rFonts w:eastAsia="Times New Roman" w:cs="Times New Roman"/>
          <w:color w:val="000000"/>
          <w:kern w:val="0"/>
          <w14:ligatures w14:val="none"/>
        </w:rPr>
        <w:t xml:space="preserve"> tailored to automate marketing processes.</w:t>
      </w:r>
    </w:p>
    <w:p w14:paraId="0386EF6B" w14:textId="77777777" w:rsidR="001B1715" w:rsidRPr="00591428" w:rsidRDefault="001B1715" w:rsidP="001B1715">
      <w:pPr>
        <w:pStyle w:val="ListParagraph"/>
        <w:numPr>
          <w:ilvl w:val="0"/>
          <w:numId w:val="25"/>
        </w:numPr>
        <w:rPr>
          <w:rFonts w:eastAsia="Times New Roman" w:cs="Times New Roman"/>
          <w:color w:val="000000"/>
          <w:kern w:val="0"/>
          <w14:ligatures w14:val="none"/>
        </w:rPr>
      </w:pPr>
      <w:r w:rsidRPr="00591428">
        <w:rPr>
          <w:rFonts w:eastAsia="Times New Roman" w:cs="Times New Roman"/>
          <w:color w:val="000000"/>
          <w:kern w:val="0"/>
          <w14:ligatures w14:val="none"/>
        </w:rPr>
        <w:t xml:space="preserve">Ramakant </w:t>
      </w:r>
      <w:proofErr w:type="spellStart"/>
      <w:r w:rsidRPr="00591428">
        <w:rPr>
          <w:rFonts w:eastAsia="Times New Roman" w:cs="Times New Roman"/>
          <w:color w:val="000000"/>
          <w:kern w:val="0"/>
          <w14:ligatures w14:val="none"/>
        </w:rPr>
        <w:t>Vempati</w:t>
      </w:r>
      <w:proofErr w:type="spellEnd"/>
      <w:r w:rsidRPr="00591428">
        <w:rPr>
          <w:rFonts w:eastAsia="Times New Roman" w:cs="Times New Roman"/>
          <w:color w:val="000000"/>
          <w:kern w:val="0"/>
          <w14:ligatures w14:val="none"/>
        </w:rPr>
        <w:t xml:space="preserve"> has created a chatbot called “</w:t>
      </w:r>
      <w:proofErr w:type="spellStart"/>
      <w:r w:rsidRPr="00591428">
        <w:rPr>
          <w:rFonts w:eastAsia="Times New Roman" w:cs="Times New Roman"/>
          <w:color w:val="000000"/>
          <w:kern w:val="0"/>
          <w14:ligatures w14:val="none"/>
        </w:rPr>
        <w:t>Wysa</w:t>
      </w:r>
      <w:proofErr w:type="spellEnd"/>
      <w:r w:rsidRPr="00591428">
        <w:rPr>
          <w:rFonts w:eastAsia="Times New Roman" w:cs="Times New Roman"/>
          <w:color w:val="000000"/>
          <w:kern w:val="0"/>
          <w14:ligatures w14:val="none"/>
        </w:rPr>
        <w:t>” that is an AI counselor</w:t>
      </w:r>
      <w:r>
        <w:rPr>
          <w:rFonts w:eastAsia="Times New Roman" w:cs="Times New Roman"/>
          <w:color w:val="000000"/>
          <w:kern w:val="0"/>
          <w14:ligatures w14:val="none"/>
        </w:rPr>
        <w:t>.</w:t>
      </w:r>
      <w:r w:rsidRPr="00591428">
        <w:rPr>
          <w:rFonts w:eastAsia="Times New Roman" w:cs="Times New Roman"/>
          <w:color w:val="000000"/>
          <w:kern w:val="0"/>
          <w14:ligatures w14:val="none"/>
        </w:rPr>
        <w:t xml:space="preserve"> </w:t>
      </w:r>
      <w:r>
        <w:rPr>
          <w:rFonts w:eastAsia="Times New Roman" w:cs="Times New Roman"/>
          <w:color w:val="000000"/>
          <w:kern w:val="0"/>
          <w14:ligatures w14:val="none"/>
        </w:rPr>
        <w:t>Although</w:t>
      </w:r>
      <w:r w:rsidRPr="00591428">
        <w:rPr>
          <w:rFonts w:eastAsia="Times New Roman" w:cs="Times New Roman"/>
          <w:color w:val="000000"/>
          <w:kern w:val="0"/>
          <w14:ligatures w14:val="none"/>
        </w:rPr>
        <w:t xml:space="preserve"> </w:t>
      </w:r>
      <w:proofErr w:type="spellStart"/>
      <w:r>
        <w:rPr>
          <w:rFonts w:eastAsia="Times New Roman" w:cs="Times New Roman"/>
          <w:color w:val="000000"/>
          <w:kern w:val="0"/>
          <w14:ligatures w14:val="none"/>
        </w:rPr>
        <w:t>Wysa</w:t>
      </w:r>
      <w:proofErr w:type="spellEnd"/>
      <w:r w:rsidRPr="00591428">
        <w:rPr>
          <w:rFonts w:eastAsia="Times New Roman" w:cs="Times New Roman"/>
          <w:color w:val="000000"/>
          <w:kern w:val="0"/>
          <w14:ligatures w14:val="none"/>
        </w:rPr>
        <w:t xml:space="preserve"> essentially performs the same function </w:t>
      </w:r>
      <w:r>
        <w:rPr>
          <w:rFonts w:eastAsia="Times New Roman" w:cs="Times New Roman"/>
          <w:color w:val="000000"/>
          <w:kern w:val="0"/>
          <w14:ligatures w14:val="none"/>
        </w:rPr>
        <w:t>suggested, it is not intended for the purpose proposed</w:t>
      </w:r>
      <w:r w:rsidRPr="00591428">
        <w:rPr>
          <w:rFonts w:eastAsia="Times New Roman" w:cs="Times New Roman"/>
          <w:color w:val="000000"/>
          <w:kern w:val="0"/>
          <w14:ligatures w14:val="none"/>
        </w:rPr>
        <w:t xml:space="preserve"> (Noguchi, 2022). Th</w:t>
      </w:r>
      <w:r>
        <w:rPr>
          <w:rFonts w:eastAsia="Times New Roman" w:cs="Times New Roman"/>
          <w:color w:val="000000"/>
          <w:kern w:val="0"/>
          <w14:ligatures w14:val="none"/>
        </w:rPr>
        <w:t>is</w:t>
      </w:r>
      <w:r w:rsidRPr="00591428">
        <w:rPr>
          <w:rFonts w:eastAsia="Times New Roman" w:cs="Times New Roman"/>
          <w:color w:val="000000"/>
          <w:kern w:val="0"/>
          <w14:ligatures w14:val="none"/>
        </w:rPr>
        <w:t xml:space="preserve"> AI performs an initial inquiry and </w:t>
      </w:r>
      <w:r w:rsidRPr="00591428">
        <w:rPr>
          <w:rFonts w:eastAsia="Times New Roman" w:cs="Times New Roman"/>
          <w:color w:val="000000"/>
          <w:kern w:val="0"/>
          <w14:ligatures w14:val="none"/>
        </w:rPr>
        <w:lastRenderedPageBreak/>
        <w:t xml:space="preserve">then assesses the feedback given by the patient. It then runs that feedback through various psychological models and evaluates motives and diagnostics to create a </w:t>
      </w:r>
      <w:r>
        <w:rPr>
          <w:rFonts w:eastAsia="Times New Roman" w:cs="Times New Roman"/>
          <w:color w:val="000000"/>
          <w:kern w:val="0"/>
          <w14:ligatures w14:val="none"/>
        </w:rPr>
        <w:t xml:space="preserve">nonbiased and holistic </w:t>
      </w:r>
      <w:r w:rsidRPr="00591428">
        <w:rPr>
          <w:rFonts w:eastAsia="Times New Roman" w:cs="Times New Roman"/>
          <w:color w:val="000000"/>
          <w:kern w:val="0"/>
          <w14:ligatures w14:val="none"/>
        </w:rPr>
        <w:t>treatment plan. It interacts with patients in the form of an ‘AI therapist.’</w:t>
      </w:r>
    </w:p>
    <w:p w14:paraId="6A9B7CFD" w14:textId="77777777" w:rsidR="001B1715" w:rsidRPr="00BC1521" w:rsidRDefault="001B1715" w:rsidP="001B1715">
      <w:pPr>
        <w:pStyle w:val="ListParagraph"/>
        <w:numPr>
          <w:ilvl w:val="0"/>
          <w:numId w:val="26"/>
        </w:numPr>
        <w:rPr>
          <w:rFonts w:eastAsia="Times New Roman" w:cs="Times New Roman"/>
          <w:color w:val="000000"/>
          <w:kern w:val="0"/>
          <w14:ligatures w14:val="none"/>
        </w:rPr>
      </w:pPr>
      <w:r w:rsidRPr="00EE33A4">
        <w:rPr>
          <w:rFonts w:eastAsia="Times New Roman" w:cs="Times New Roman"/>
          <w:color w:val="000000"/>
          <w:kern w:val="0"/>
          <w14:ligatures w14:val="none"/>
        </w:rPr>
        <w:t xml:space="preserve">The only indigent factor </w:t>
      </w:r>
      <w:r>
        <w:rPr>
          <w:rFonts w:eastAsia="Times New Roman" w:cs="Times New Roman"/>
          <w:color w:val="000000"/>
          <w:kern w:val="0"/>
          <w14:ligatures w14:val="none"/>
        </w:rPr>
        <w:t>is tha</w:t>
      </w:r>
      <w:r w:rsidRPr="00EE33A4">
        <w:rPr>
          <w:rFonts w:eastAsia="Times New Roman" w:cs="Times New Roman"/>
          <w:color w:val="000000"/>
          <w:kern w:val="0"/>
          <w14:ligatures w14:val="none"/>
        </w:rPr>
        <w:t xml:space="preserve">t </w:t>
      </w:r>
      <w:r>
        <w:rPr>
          <w:rFonts w:eastAsia="Times New Roman" w:cs="Times New Roman"/>
          <w:color w:val="000000"/>
          <w:kern w:val="0"/>
          <w14:ligatures w14:val="none"/>
        </w:rPr>
        <w:t>these GPT and AI application startups</w:t>
      </w:r>
      <w:r w:rsidRPr="00EE33A4">
        <w:rPr>
          <w:rFonts w:eastAsia="Times New Roman" w:cs="Times New Roman"/>
          <w:color w:val="000000"/>
          <w:kern w:val="0"/>
          <w14:ligatures w14:val="none"/>
        </w:rPr>
        <w:t xml:space="preserve"> are rebranding something that</w:t>
      </w:r>
      <w:r>
        <w:rPr>
          <w:rFonts w:eastAsia="Times New Roman" w:cs="Times New Roman"/>
          <w:color w:val="000000"/>
          <w:kern w:val="0"/>
          <w14:ligatures w14:val="none"/>
        </w:rPr>
        <w:t xml:space="preserve">, with the right </w:t>
      </w:r>
      <w:r w:rsidR="00842B38">
        <w:rPr>
          <w:rFonts w:eastAsia="Times New Roman" w:cs="Times New Roman"/>
          <w:color w:val="000000"/>
          <w:kern w:val="0"/>
          <w14:ligatures w14:val="none"/>
        </w:rPr>
        <w:t>access</w:t>
      </w:r>
      <w:r>
        <w:rPr>
          <w:rFonts w:eastAsia="Times New Roman" w:cs="Times New Roman"/>
          <w:color w:val="000000"/>
          <w:kern w:val="0"/>
          <w14:ligatures w14:val="none"/>
        </w:rPr>
        <w:t>,</w:t>
      </w:r>
      <w:r w:rsidRPr="00EE33A4">
        <w:rPr>
          <w:rFonts w:eastAsia="Times New Roman" w:cs="Times New Roman"/>
          <w:color w:val="000000"/>
          <w:kern w:val="0"/>
          <w14:ligatures w14:val="none"/>
        </w:rPr>
        <w:t xml:space="preserve"> </w:t>
      </w:r>
      <w:r>
        <w:rPr>
          <w:rFonts w:eastAsia="Times New Roman" w:cs="Times New Roman"/>
          <w:color w:val="000000"/>
          <w:kern w:val="0"/>
          <w14:ligatures w14:val="none"/>
        </w:rPr>
        <w:t>can be</w:t>
      </w:r>
      <w:r w:rsidRPr="00EE33A4">
        <w:rPr>
          <w:rFonts w:eastAsia="Times New Roman" w:cs="Times New Roman"/>
          <w:color w:val="000000"/>
          <w:kern w:val="0"/>
          <w14:ligatures w14:val="none"/>
        </w:rPr>
        <w:t xml:space="preserve"> free. The</w:t>
      </w:r>
      <w:r>
        <w:rPr>
          <w:rFonts w:eastAsia="Times New Roman" w:cs="Times New Roman"/>
          <w:color w:val="000000"/>
          <w:kern w:val="0"/>
          <w14:ligatures w14:val="none"/>
        </w:rPr>
        <w:t>ir ventures</w:t>
      </w:r>
      <w:r w:rsidRPr="00EE33A4">
        <w:rPr>
          <w:rFonts w:eastAsia="Times New Roman" w:cs="Times New Roman"/>
          <w:color w:val="000000"/>
          <w:kern w:val="0"/>
          <w14:ligatures w14:val="none"/>
        </w:rPr>
        <w:t xml:space="preserve"> do not </w:t>
      </w:r>
      <w:r>
        <w:rPr>
          <w:rFonts w:eastAsia="Times New Roman" w:cs="Times New Roman"/>
          <w:color w:val="000000"/>
          <w:kern w:val="0"/>
          <w14:ligatures w14:val="none"/>
        </w:rPr>
        <w:t>survive the</w:t>
      </w:r>
      <w:r w:rsidRPr="00EE33A4">
        <w:rPr>
          <w:rFonts w:eastAsia="Times New Roman" w:cs="Times New Roman"/>
          <w:color w:val="000000"/>
          <w:kern w:val="0"/>
          <w14:ligatures w14:val="none"/>
        </w:rPr>
        <w:t xml:space="preserve"> </w:t>
      </w:r>
      <w:r>
        <w:rPr>
          <w:rFonts w:eastAsia="Times New Roman" w:cs="Times New Roman"/>
          <w:color w:val="000000"/>
          <w:kern w:val="0"/>
          <w14:ligatures w14:val="none"/>
        </w:rPr>
        <w:t xml:space="preserve">scrutiny of </w:t>
      </w:r>
      <w:r w:rsidRPr="00EE33A4">
        <w:rPr>
          <w:rFonts w:eastAsia="Times New Roman" w:cs="Times New Roman"/>
          <w:color w:val="000000"/>
          <w:kern w:val="0"/>
          <w14:ligatures w14:val="none"/>
        </w:rPr>
        <w:t xml:space="preserve">Porter’s Five Forces, because </w:t>
      </w:r>
      <w:r>
        <w:rPr>
          <w:rFonts w:eastAsia="Times New Roman" w:cs="Times New Roman"/>
          <w:color w:val="000000"/>
          <w:kern w:val="0"/>
          <w14:ligatures w14:val="none"/>
        </w:rPr>
        <w:t>someone else can instantaneously replicate their</w:t>
      </w:r>
      <w:r w:rsidRPr="00EE33A4">
        <w:rPr>
          <w:rFonts w:eastAsia="Times New Roman" w:cs="Times New Roman"/>
          <w:color w:val="000000"/>
          <w:kern w:val="0"/>
          <w14:ligatures w14:val="none"/>
        </w:rPr>
        <w:t xml:space="preserve"> solution for free </w:t>
      </w:r>
      <w:r>
        <w:rPr>
          <w:rFonts w:eastAsia="Times New Roman" w:cs="Times New Roman"/>
          <w:color w:val="000000"/>
          <w:kern w:val="0"/>
          <w14:ligatures w14:val="none"/>
        </w:rPr>
        <w:t xml:space="preserve">using Chat-GPT </w:t>
      </w:r>
      <w:r w:rsidRPr="00EE33A4">
        <w:rPr>
          <w:rFonts w:eastAsia="Times New Roman" w:cs="Times New Roman"/>
          <w:color w:val="000000"/>
          <w:kern w:val="0"/>
          <w14:ligatures w14:val="none"/>
        </w:rPr>
        <w:t xml:space="preserve">(Gratton, et. al., 2024). Although </w:t>
      </w:r>
      <w:r>
        <w:rPr>
          <w:rFonts w:eastAsia="Times New Roman" w:cs="Times New Roman"/>
          <w:color w:val="000000"/>
          <w:kern w:val="0"/>
          <w14:ligatures w14:val="none"/>
        </w:rPr>
        <w:t>an investor</w:t>
      </w:r>
      <w:r w:rsidRPr="00EE33A4">
        <w:rPr>
          <w:rFonts w:eastAsia="Times New Roman" w:cs="Times New Roman"/>
          <w:color w:val="000000"/>
          <w:kern w:val="0"/>
          <w14:ligatures w14:val="none"/>
        </w:rPr>
        <w:t xml:space="preserve"> can optimize this </w:t>
      </w:r>
      <w:r>
        <w:rPr>
          <w:rFonts w:eastAsia="Times New Roman" w:cs="Times New Roman"/>
          <w:color w:val="000000"/>
          <w:kern w:val="0"/>
          <w14:ligatures w14:val="none"/>
        </w:rPr>
        <w:t xml:space="preserve">idea </w:t>
      </w:r>
      <w:r w:rsidRPr="00EE33A4">
        <w:rPr>
          <w:rFonts w:eastAsia="Times New Roman" w:cs="Times New Roman"/>
          <w:color w:val="000000"/>
          <w:kern w:val="0"/>
          <w14:ligatures w14:val="none"/>
        </w:rPr>
        <w:t xml:space="preserve">on a </w:t>
      </w:r>
      <w:r>
        <w:rPr>
          <w:rFonts w:eastAsia="Times New Roman" w:cs="Times New Roman"/>
          <w:color w:val="000000"/>
          <w:kern w:val="0"/>
          <w14:ligatures w14:val="none"/>
        </w:rPr>
        <w:t>personalized</w:t>
      </w:r>
      <w:r w:rsidRPr="00EE33A4">
        <w:rPr>
          <w:rFonts w:eastAsia="Times New Roman" w:cs="Times New Roman"/>
          <w:color w:val="000000"/>
          <w:kern w:val="0"/>
          <w14:ligatures w14:val="none"/>
        </w:rPr>
        <w:t xml:space="preserve"> app and </w:t>
      </w:r>
      <w:r>
        <w:rPr>
          <w:rFonts w:eastAsia="Times New Roman" w:cs="Times New Roman"/>
          <w:color w:val="000000"/>
          <w:kern w:val="0"/>
          <w14:ligatures w14:val="none"/>
        </w:rPr>
        <w:t>inflate the solution price</w:t>
      </w:r>
      <w:r w:rsidRPr="00EE33A4">
        <w:rPr>
          <w:rFonts w:eastAsia="Times New Roman" w:cs="Times New Roman"/>
          <w:color w:val="000000"/>
          <w:kern w:val="0"/>
          <w14:ligatures w14:val="none"/>
        </w:rPr>
        <w:t xml:space="preserve">, </w:t>
      </w:r>
      <w:r>
        <w:rPr>
          <w:rFonts w:eastAsia="Times New Roman" w:cs="Times New Roman"/>
          <w:color w:val="000000"/>
          <w:kern w:val="0"/>
          <w14:ligatures w14:val="none"/>
        </w:rPr>
        <w:t xml:space="preserve">rapid </w:t>
      </w:r>
      <w:r w:rsidRPr="00EE33A4">
        <w:rPr>
          <w:rFonts w:eastAsia="Times New Roman" w:cs="Times New Roman"/>
          <w:color w:val="000000"/>
          <w:kern w:val="0"/>
          <w14:ligatures w14:val="none"/>
        </w:rPr>
        <w:t xml:space="preserve">market </w:t>
      </w:r>
      <w:r>
        <w:rPr>
          <w:rFonts w:eastAsia="Times New Roman" w:cs="Times New Roman"/>
          <w:color w:val="000000"/>
          <w:kern w:val="0"/>
          <w14:ligatures w14:val="none"/>
        </w:rPr>
        <w:t xml:space="preserve">innovation </w:t>
      </w:r>
      <w:r w:rsidRPr="00EE33A4">
        <w:rPr>
          <w:rFonts w:eastAsia="Times New Roman" w:cs="Times New Roman"/>
          <w:color w:val="000000"/>
          <w:kern w:val="0"/>
          <w14:ligatures w14:val="none"/>
        </w:rPr>
        <w:t xml:space="preserve">will </w:t>
      </w:r>
      <w:r>
        <w:rPr>
          <w:rFonts w:eastAsia="Times New Roman" w:cs="Times New Roman"/>
          <w:color w:val="000000"/>
          <w:kern w:val="0"/>
          <w14:ligatures w14:val="none"/>
        </w:rPr>
        <w:t>continuously</w:t>
      </w:r>
      <w:r w:rsidRPr="00EE33A4">
        <w:rPr>
          <w:rFonts w:eastAsia="Times New Roman" w:cs="Times New Roman"/>
          <w:color w:val="000000"/>
          <w:kern w:val="0"/>
          <w14:ligatures w14:val="none"/>
        </w:rPr>
        <w:t xml:space="preserve"> </w:t>
      </w:r>
      <w:r>
        <w:rPr>
          <w:rFonts w:eastAsia="Times New Roman" w:cs="Times New Roman"/>
          <w:color w:val="000000"/>
          <w:kern w:val="0"/>
          <w14:ligatures w14:val="none"/>
        </w:rPr>
        <w:t>catch up</w:t>
      </w:r>
      <w:r w:rsidRPr="00EE33A4">
        <w:rPr>
          <w:rFonts w:eastAsia="Times New Roman" w:cs="Times New Roman"/>
          <w:color w:val="000000"/>
          <w:kern w:val="0"/>
          <w14:ligatures w14:val="none"/>
        </w:rPr>
        <w:t>.</w:t>
      </w:r>
      <w:r w:rsidR="00842B38">
        <w:rPr>
          <w:rFonts w:eastAsia="Times New Roman" w:cs="Times New Roman"/>
          <w:color w:val="000000"/>
          <w:kern w:val="0"/>
          <w14:ligatures w14:val="none"/>
        </w:rPr>
        <w:t xml:space="preserve"> This solution is better positioned as a technique taught to spread credibility and popularity of the GPT and its creators.</w:t>
      </w:r>
      <w:r w:rsidRPr="00EE33A4">
        <w:rPr>
          <w:rFonts w:eastAsia="Times New Roman" w:cs="Times New Roman"/>
          <w:color w:val="000000"/>
          <w:kern w:val="0"/>
          <w14:ligatures w14:val="none"/>
        </w:rPr>
        <w:t xml:space="preserve"> </w:t>
      </w:r>
    </w:p>
    <w:p w14:paraId="6A16DAB0" w14:textId="77777777" w:rsidR="001B1715" w:rsidRPr="00BC1521" w:rsidRDefault="001B1715" w:rsidP="001B1715">
      <w:pPr>
        <w:pStyle w:val="ListParagraph"/>
        <w:numPr>
          <w:ilvl w:val="0"/>
          <w:numId w:val="26"/>
        </w:numPr>
        <w:rPr>
          <w:rFonts w:eastAsia="Times New Roman" w:cs="Times New Roman"/>
          <w:color w:val="000000"/>
          <w:kern w:val="0"/>
          <w14:ligatures w14:val="none"/>
        </w:rPr>
      </w:pPr>
      <w:r>
        <w:rPr>
          <w:rFonts w:eastAsia="Times New Roman" w:cs="Times New Roman"/>
          <w:color w:val="000000"/>
          <w:kern w:val="0"/>
          <w14:ligatures w14:val="none"/>
        </w:rPr>
        <w:t>Although there are marketing AI tools flooding the business-to-business environment, there are also no tools aimed specifically toward motivational studies during market segmentation.</w:t>
      </w:r>
    </w:p>
    <w:p w14:paraId="09D0778B" w14:textId="77777777" w:rsidR="001B1715" w:rsidRPr="00BC1521" w:rsidRDefault="001B1715" w:rsidP="001B1715">
      <w:pPr>
        <w:pStyle w:val="ListParagraph"/>
        <w:numPr>
          <w:ilvl w:val="0"/>
          <w:numId w:val="26"/>
        </w:numPr>
        <w:rPr>
          <w:rFonts w:eastAsia="Times New Roman" w:cs="Times New Roman"/>
          <w:color w:val="000000"/>
          <w:kern w:val="0"/>
          <w14:ligatures w14:val="none"/>
        </w:rPr>
      </w:pPr>
      <w:r>
        <w:rPr>
          <w:rFonts w:eastAsia="Times New Roman" w:cs="Times New Roman"/>
          <w:color w:val="000000"/>
          <w:kern w:val="0"/>
          <w14:ligatures w14:val="none"/>
        </w:rPr>
        <w:t>Machine</w:t>
      </w:r>
      <w:r w:rsidRPr="007A39D6">
        <w:rPr>
          <w:rFonts w:eastAsia="Times New Roman" w:cs="Times New Roman"/>
          <w:color w:val="000000"/>
          <w:kern w:val="0"/>
          <w14:ligatures w14:val="none"/>
        </w:rPr>
        <w:t xml:space="preserve"> learning</w:t>
      </w:r>
      <w:r>
        <w:rPr>
          <w:rFonts w:eastAsia="Times New Roman" w:cs="Times New Roman"/>
          <w:color w:val="000000"/>
          <w:kern w:val="0"/>
          <w14:ligatures w14:val="none"/>
        </w:rPr>
        <w:t xml:space="preserve"> for</w:t>
      </w:r>
      <w:r w:rsidRPr="007A39D6">
        <w:rPr>
          <w:rFonts w:eastAsia="Times New Roman" w:cs="Times New Roman"/>
          <w:color w:val="000000"/>
          <w:kern w:val="0"/>
          <w14:ligatures w14:val="none"/>
        </w:rPr>
        <w:t xml:space="preserve"> </w:t>
      </w:r>
      <w:r>
        <w:rPr>
          <w:rFonts w:eastAsia="Times New Roman" w:cs="Times New Roman"/>
          <w:color w:val="000000"/>
          <w:kern w:val="0"/>
          <w14:ligatures w14:val="none"/>
        </w:rPr>
        <w:t>behavioral</w:t>
      </w:r>
      <w:r w:rsidRPr="007A39D6">
        <w:rPr>
          <w:rFonts w:eastAsia="Times New Roman" w:cs="Times New Roman"/>
          <w:color w:val="000000"/>
          <w:kern w:val="0"/>
          <w14:ligatures w14:val="none"/>
        </w:rPr>
        <w:t xml:space="preserve"> analysis</w:t>
      </w:r>
      <w:r w:rsidRPr="007A39D6">
        <w:rPr>
          <w:rFonts w:eastAsia="Times New Roman" w:cs="Times New Roman"/>
          <w:b/>
          <w:bCs/>
          <w:color w:val="000000"/>
          <w:kern w:val="0"/>
          <w14:ligatures w14:val="none"/>
        </w:rPr>
        <w:t xml:space="preserve"> </w:t>
      </w:r>
      <w:r>
        <w:rPr>
          <w:rFonts w:eastAsia="Times New Roman" w:cs="Times New Roman"/>
          <w:color w:val="000000"/>
          <w:kern w:val="0"/>
          <w14:ligatures w14:val="none"/>
        </w:rPr>
        <w:t xml:space="preserve">allows small companies and freelancers to perform sophisticated market research for a fraction of the price, </w:t>
      </w:r>
      <w:r w:rsidR="00842B38">
        <w:rPr>
          <w:rFonts w:eastAsia="Times New Roman" w:cs="Times New Roman"/>
          <w:color w:val="000000"/>
          <w:kern w:val="0"/>
          <w14:ligatures w14:val="none"/>
        </w:rPr>
        <w:t>time, and expertise. However,</w:t>
      </w:r>
      <w:r>
        <w:rPr>
          <w:rFonts w:eastAsia="Times New Roman" w:cs="Times New Roman"/>
          <w:color w:val="000000"/>
          <w:kern w:val="0"/>
          <w14:ligatures w14:val="none"/>
        </w:rPr>
        <w:t xml:space="preserve"> some questions arise: </w:t>
      </w:r>
    </w:p>
    <w:p w14:paraId="1D86CEAA" w14:textId="77777777" w:rsidR="001B1715" w:rsidRDefault="001B1715" w:rsidP="001B1715">
      <w:pPr>
        <w:pStyle w:val="ListParagraph"/>
        <w:numPr>
          <w:ilvl w:val="1"/>
          <w:numId w:val="26"/>
        </w:numPr>
        <w:rPr>
          <w:rFonts w:eastAsia="Times New Roman" w:cs="Times New Roman"/>
          <w:color w:val="000000"/>
          <w:kern w:val="0"/>
          <w14:ligatures w14:val="none"/>
        </w:rPr>
      </w:pPr>
      <w:r>
        <w:rPr>
          <w:rFonts w:eastAsia="Times New Roman" w:cs="Times New Roman"/>
          <w:color w:val="000000"/>
          <w:kern w:val="0"/>
          <w14:ligatures w14:val="none"/>
        </w:rPr>
        <w:t xml:space="preserve">Is GPT-4 as reliable for assessing motives as a human marketing manager? </w:t>
      </w:r>
    </w:p>
    <w:p w14:paraId="57B307F4" w14:textId="77777777" w:rsidR="001B1715" w:rsidRDefault="001B1715" w:rsidP="001B1715">
      <w:pPr>
        <w:pStyle w:val="ListParagraph"/>
        <w:numPr>
          <w:ilvl w:val="1"/>
          <w:numId w:val="26"/>
        </w:numPr>
        <w:rPr>
          <w:rFonts w:eastAsia="Times New Roman" w:cs="Times New Roman"/>
          <w:color w:val="000000"/>
          <w:kern w:val="0"/>
          <w14:ligatures w14:val="none"/>
        </w:rPr>
      </w:pPr>
      <w:r>
        <w:rPr>
          <w:rFonts w:eastAsia="Times New Roman" w:cs="Times New Roman"/>
          <w:color w:val="000000"/>
          <w:kern w:val="0"/>
          <w14:ligatures w14:val="none"/>
        </w:rPr>
        <w:t>How much annual marketing budget dollars does a small business save by using GPT for behavioral analysis?</w:t>
      </w:r>
    </w:p>
    <w:p w14:paraId="0A44FE53" w14:textId="77777777" w:rsidR="001B1715" w:rsidRDefault="001B1715" w:rsidP="001B1715">
      <w:pPr>
        <w:pStyle w:val="ListParagraph"/>
        <w:numPr>
          <w:ilvl w:val="1"/>
          <w:numId w:val="26"/>
        </w:numPr>
        <w:rPr>
          <w:rFonts w:eastAsia="Times New Roman" w:cs="Times New Roman"/>
          <w:color w:val="000000"/>
          <w:kern w:val="0"/>
          <w14:ligatures w14:val="none"/>
        </w:rPr>
      </w:pPr>
      <w:r>
        <w:rPr>
          <w:rFonts w:eastAsia="Times New Roman" w:cs="Times New Roman"/>
          <w:color w:val="000000"/>
          <w:kern w:val="0"/>
          <w14:ligatures w14:val="none"/>
        </w:rPr>
        <w:t xml:space="preserve">What are the ethics behind pushing laborious tasks onto AI models? </w:t>
      </w:r>
    </w:p>
    <w:p w14:paraId="13DD7219" w14:textId="77777777" w:rsidR="001B1715" w:rsidRDefault="001B1715" w:rsidP="001B1715">
      <w:pPr>
        <w:pStyle w:val="ListParagraph"/>
        <w:numPr>
          <w:ilvl w:val="1"/>
          <w:numId w:val="26"/>
        </w:numPr>
        <w:rPr>
          <w:rFonts w:eastAsia="Times New Roman" w:cs="Times New Roman"/>
          <w:color w:val="000000"/>
          <w:kern w:val="0"/>
          <w14:ligatures w14:val="none"/>
        </w:rPr>
      </w:pPr>
      <w:r>
        <w:rPr>
          <w:rFonts w:eastAsia="Times New Roman" w:cs="Times New Roman"/>
          <w:color w:val="000000"/>
          <w:kern w:val="0"/>
          <w14:ligatures w14:val="none"/>
        </w:rPr>
        <w:t>What size businesses would benefit the most from machine learning for behavioral analysis?</w:t>
      </w:r>
    </w:p>
    <w:p w14:paraId="316EE88C" w14:textId="77777777" w:rsidR="001B1715" w:rsidRDefault="001B1715" w:rsidP="001B1715">
      <w:pPr>
        <w:pStyle w:val="ListParagraph"/>
        <w:numPr>
          <w:ilvl w:val="1"/>
          <w:numId w:val="26"/>
        </w:numPr>
        <w:rPr>
          <w:rFonts w:eastAsia="Times New Roman" w:cs="Times New Roman"/>
          <w:color w:val="000000"/>
          <w:kern w:val="0"/>
          <w14:ligatures w14:val="none"/>
        </w:rPr>
      </w:pPr>
      <w:r>
        <w:rPr>
          <w:rFonts w:eastAsia="Times New Roman" w:cs="Times New Roman"/>
          <w:color w:val="000000"/>
          <w:kern w:val="0"/>
          <w14:ligatures w14:val="none"/>
        </w:rPr>
        <w:lastRenderedPageBreak/>
        <w:t xml:space="preserve">How much time can be saved with machine learning for behavioral analysis? </w:t>
      </w:r>
    </w:p>
    <w:p w14:paraId="06DC16EF" w14:textId="77777777" w:rsidR="001B1715" w:rsidRPr="00591428" w:rsidRDefault="001B1715" w:rsidP="001B1715">
      <w:pPr>
        <w:pStyle w:val="ListParagraph"/>
        <w:numPr>
          <w:ilvl w:val="1"/>
          <w:numId w:val="26"/>
        </w:numPr>
        <w:rPr>
          <w:rFonts w:eastAsia="Times New Roman" w:cs="Times New Roman"/>
          <w:color w:val="000000"/>
          <w:kern w:val="0"/>
          <w14:ligatures w14:val="none"/>
        </w:rPr>
      </w:pPr>
      <w:r>
        <w:rPr>
          <w:rFonts w:eastAsia="Times New Roman" w:cs="Times New Roman"/>
          <w:color w:val="000000"/>
          <w:kern w:val="0"/>
          <w14:ligatures w14:val="none"/>
        </w:rPr>
        <w:t xml:space="preserve">Is machine learning for behavioral analysis simple enough for the average micro-business or freelancer to execute as a typical marketing function? </w:t>
      </w:r>
    </w:p>
    <w:p w14:paraId="44687AA8" w14:textId="77777777" w:rsidR="001B1715" w:rsidRPr="00591428" w:rsidRDefault="001B1715" w:rsidP="001B1715">
      <w:pPr>
        <w:pStyle w:val="Heading2"/>
      </w:pPr>
      <w:bookmarkStart w:id="25" w:name="_Toc158634320"/>
      <w:bookmarkStart w:id="26" w:name="_Toc162015610"/>
      <w:r w:rsidRPr="00591428">
        <w:t>Rationale</w:t>
      </w:r>
      <w:bookmarkEnd w:id="25"/>
      <w:bookmarkEnd w:id="26"/>
    </w:p>
    <w:p w14:paraId="773662D5" w14:textId="77777777" w:rsidR="001B1715" w:rsidRDefault="001B1715" w:rsidP="000A054E">
      <w:pPr>
        <w:ind w:firstLine="360"/>
        <w:rPr>
          <w:rFonts w:eastAsia="Times New Roman" w:cs="Times New Roman"/>
          <w:color w:val="000000"/>
          <w:kern w:val="0"/>
          <w14:ligatures w14:val="none"/>
        </w:rPr>
      </w:pPr>
      <w:r>
        <w:rPr>
          <w:rFonts w:eastAsia="Times New Roman" w:cs="Times New Roman"/>
          <w:color w:val="000000"/>
          <w:kern w:val="0"/>
          <w14:ligatures w14:val="none"/>
        </w:rPr>
        <w:t xml:space="preserve">Can GPT-4 properly assess customer motives based on written feedback? The consensus is that, yes it can (Noguchi, 2023). But how well can it do this, and does it perform better, the same, or worse than a human marketing manager? </w:t>
      </w:r>
    </w:p>
    <w:p w14:paraId="7C7A837B" w14:textId="77777777" w:rsidR="001B1715" w:rsidRPr="00CB290A" w:rsidRDefault="001B1715" w:rsidP="001B1715">
      <w:pPr>
        <w:pStyle w:val="ListParagraph"/>
        <w:numPr>
          <w:ilvl w:val="0"/>
          <w:numId w:val="31"/>
        </w:numPr>
        <w:rPr>
          <w:rFonts w:eastAsia="Times New Roman" w:cs="Times New Roman"/>
          <w:color w:val="000000"/>
          <w:kern w:val="0"/>
          <w14:ligatures w14:val="none"/>
        </w:rPr>
      </w:pPr>
      <w:r w:rsidRPr="00CB290A">
        <w:rPr>
          <w:rFonts w:eastAsia="Times New Roman" w:cs="Times New Roman"/>
          <w:color w:val="000000"/>
          <w:kern w:val="0"/>
          <w14:ligatures w14:val="none"/>
        </w:rPr>
        <w:t>How much time can be saved by machine learning</w:t>
      </w:r>
      <w:r>
        <w:rPr>
          <w:rFonts w:eastAsia="Times New Roman" w:cs="Times New Roman"/>
          <w:color w:val="000000"/>
          <w:kern w:val="0"/>
          <w14:ligatures w14:val="none"/>
        </w:rPr>
        <w:t xml:space="preserve"> for</w:t>
      </w:r>
      <w:r w:rsidRPr="00CB290A">
        <w:rPr>
          <w:rFonts w:eastAsia="Times New Roman" w:cs="Times New Roman"/>
          <w:color w:val="000000"/>
          <w:kern w:val="0"/>
          <w14:ligatures w14:val="none"/>
        </w:rPr>
        <w:t xml:space="preserve"> </w:t>
      </w:r>
      <w:r>
        <w:rPr>
          <w:rFonts w:eastAsia="Times New Roman" w:cs="Times New Roman"/>
          <w:color w:val="000000"/>
          <w:kern w:val="0"/>
          <w14:ligatures w14:val="none"/>
        </w:rPr>
        <w:t>behavioral</w:t>
      </w:r>
      <w:r w:rsidRPr="00CB290A">
        <w:rPr>
          <w:rFonts w:eastAsia="Times New Roman" w:cs="Times New Roman"/>
          <w:color w:val="000000"/>
          <w:kern w:val="0"/>
          <w14:ligatures w14:val="none"/>
        </w:rPr>
        <w:t xml:space="preserve"> analysis? </w:t>
      </w:r>
    </w:p>
    <w:p w14:paraId="0312FA80" w14:textId="77777777" w:rsidR="001B1715" w:rsidRPr="00591428" w:rsidRDefault="001B1715" w:rsidP="001B1715">
      <w:pPr>
        <w:pStyle w:val="ListParagraph"/>
        <w:numPr>
          <w:ilvl w:val="1"/>
          <w:numId w:val="31"/>
        </w:numPr>
        <w:rPr>
          <w:rFonts w:eastAsia="Times New Roman" w:cs="Times New Roman"/>
          <w:color w:val="000000"/>
          <w:kern w:val="0"/>
          <w14:ligatures w14:val="none"/>
        </w:rPr>
      </w:pPr>
      <w:r w:rsidRPr="00591428">
        <w:rPr>
          <w:rFonts w:eastAsia="Times New Roman" w:cs="Times New Roman"/>
          <w:color w:val="000000"/>
          <w:kern w:val="0"/>
          <w14:ligatures w14:val="none"/>
        </w:rPr>
        <w:t xml:space="preserve">Psychoanalytic theory, Maslow’s hierarchy of needs, and </w:t>
      </w:r>
      <w:r>
        <w:rPr>
          <w:rFonts w:eastAsia="Times New Roman" w:cs="Times New Roman"/>
          <w:color w:val="000000"/>
          <w:kern w:val="0"/>
          <w14:ligatures w14:val="none"/>
        </w:rPr>
        <w:t xml:space="preserve">the </w:t>
      </w:r>
      <w:r w:rsidRPr="00591428">
        <w:rPr>
          <w:rFonts w:eastAsia="Times New Roman" w:cs="Times New Roman"/>
          <w:color w:val="000000"/>
          <w:kern w:val="0"/>
          <w14:ligatures w14:val="none"/>
        </w:rPr>
        <w:t>scientific method will be used</w:t>
      </w:r>
      <w:r>
        <w:rPr>
          <w:rFonts w:eastAsia="Times New Roman" w:cs="Times New Roman"/>
          <w:color w:val="000000"/>
          <w:kern w:val="0"/>
          <w14:ligatures w14:val="none"/>
        </w:rPr>
        <w:t xml:space="preserve"> for analysis</w:t>
      </w:r>
      <w:r w:rsidRPr="00591428">
        <w:rPr>
          <w:rFonts w:eastAsia="Times New Roman" w:cs="Times New Roman"/>
          <w:color w:val="000000"/>
          <w:kern w:val="0"/>
          <w14:ligatures w14:val="none"/>
        </w:rPr>
        <w:t>.</w:t>
      </w:r>
    </w:p>
    <w:p w14:paraId="0A20BADF" w14:textId="05B5A838" w:rsidR="001B1715" w:rsidRPr="00591428" w:rsidRDefault="001B1715" w:rsidP="001B1715">
      <w:pPr>
        <w:pStyle w:val="ListParagraph"/>
        <w:numPr>
          <w:ilvl w:val="2"/>
          <w:numId w:val="31"/>
        </w:numPr>
        <w:rPr>
          <w:rFonts w:eastAsia="Times New Roman" w:cs="Times New Roman"/>
          <w:color w:val="000000"/>
          <w:kern w:val="0"/>
          <w14:ligatures w14:val="none"/>
        </w:rPr>
      </w:pPr>
      <w:r w:rsidRPr="00591428">
        <w:rPr>
          <w:rFonts w:eastAsia="Times New Roman" w:cs="Times New Roman"/>
          <w:color w:val="000000"/>
          <w:kern w:val="0"/>
          <w14:ligatures w14:val="none"/>
        </w:rPr>
        <w:t>Researcher hypothesis is that machine learning</w:t>
      </w:r>
      <w:r>
        <w:rPr>
          <w:rFonts w:eastAsia="Times New Roman" w:cs="Times New Roman"/>
          <w:color w:val="000000"/>
          <w:kern w:val="0"/>
          <w14:ligatures w14:val="none"/>
        </w:rPr>
        <w:t xml:space="preserve"> for</w:t>
      </w:r>
      <w:r w:rsidRPr="00591428">
        <w:rPr>
          <w:rFonts w:eastAsia="Times New Roman" w:cs="Times New Roman"/>
          <w:color w:val="000000"/>
          <w:kern w:val="0"/>
          <w14:ligatures w14:val="none"/>
        </w:rPr>
        <w:t xml:space="preserve"> </w:t>
      </w:r>
      <w:r>
        <w:rPr>
          <w:rFonts w:eastAsia="Times New Roman" w:cs="Times New Roman"/>
          <w:color w:val="000000"/>
          <w:kern w:val="0"/>
          <w14:ligatures w14:val="none"/>
        </w:rPr>
        <w:t>behavioral</w:t>
      </w:r>
      <w:r w:rsidRPr="00591428">
        <w:rPr>
          <w:rFonts w:eastAsia="Times New Roman" w:cs="Times New Roman"/>
          <w:color w:val="000000"/>
          <w:kern w:val="0"/>
          <w14:ligatures w14:val="none"/>
        </w:rPr>
        <w:t xml:space="preserve"> analysis reduces </w:t>
      </w:r>
      <w:r>
        <w:rPr>
          <w:rFonts w:eastAsia="Times New Roman" w:cs="Times New Roman"/>
          <w:color w:val="000000"/>
          <w:kern w:val="0"/>
          <w14:ligatures w14:val="none"/>
        </w:rPr>
        <w:t xml:space="preserve">completion time of the average behavioral analysis study by </w:t>
      </w:r>
      <w:r w:rsidR="007449CB">
        <w:rPr>
          <w:rFonts w:eastAsia="Times New Roman" w:cs="Times New Roman"/>
          <w:color w:val="000000"/>
          <w:kern w:val="0"/>
          <w14:ligatures w14:val="none"/>
        </w:rPr>
        <w:t>over eighty</w:t>
      </w:r>
      <w:r w:rsidR="0071329F">
        <w:rPr>
          <w:rFonts w:eastAsia="Times New Roman" w:cs="Times New Roman"/>
          <w:color w:val="000000"/>
          <w:kern w:val="0"/>
          <w14:ligatures w14:val="none"/>
        </w:rPr>
        <w:t xml:space="preserve"> </w:t>
      </w:r>
      <w:r w:rsidR="007449CB">
        <w:rPr>
          <w:rFonts w:eastAsia="Times New Roman" w:cs="Times New Roman"/>
          <w:color w:val="000000"/>
          <w:kern w:val="0"/>
          <w14:ligatures w14:val="none"/>
        </w:rPr>
        <w:t>percent</w:t>
      </w:r>
      <w:r w:rsidRPr="00591428">
        <w:rPr>
          <w:rFonts w:eastAsia="Times New Roman" w:cs="Times New Roman"/>
          <w:color w:val="000000"/>
          <w:kern w:val="0"/>
          <w14:ligatures w14:val="none"/>
        </w:rPr>
        <w:t>.</w:t>
      </w:r>
    </w:p>
    <w:p w14:paraId="24ADC399" w14:textId="77777777" w:rsidR="001B1715" w:rsidRDefault="001B1715" w:rsidP="001B1715">
      <w:pPr>
        <w:pStyle w:val="ListParagraph"/>
        <w:numPr>
          <w:ilvl w:val="0"/>
          <w:numId w:val="31"/>
        </w:numPr>
        <w:rPr>
          <w:rFonts w:eastAsia="Times New Roman" w:cs="Times New Roman"/>
          <w:color w:val="000000"/>
          <w:kern w:val="0"/>
          <w14:ligatures w14:val="none"/>
        </w:rPr>
      </w:pPr>
      <w:r w:rsidRPr="00EE33A4">
        <w:rPr>
          <w:rFonts w:eastAsia="Times New Roman" w:cs="Times New Roman"/>
          <w:color w:val="000000"/>
          <w:kern w:val="0"/>
          <w14:ligatures w14:val="none"/>
        </w:rPr>
        <w:t xml:space="preserve">How </w:t>
      </w:r>
      <w:r>
        <w:rPr>
          <w:rFonts w:eastAsia="Times New Roman" w:cs="Times New Roman"/>
          <w:color w:val="000000"/>
          <w:kern w:val="0"/>
          <w14:ligatures w14:val="none"/>
        </w:rPr>
        <w:t>many</w:t>
      </w:r>
      <w:r w:rsidRPr="00EE33A4">
        <w:rPr>
          <w:rFonts w:eastAsia="Times New Roman" w:cs="Times New Roman"/>
          <w:color w:val="000000"/>
          <w:kern w:val="0"/>
          <w14:ligatures w14:val="none"/>
        </w:rPr>
        <w:t xml:space="preserve"> </w:t>
      </w:r>
      <w:r>
        <w:rPr>
          <w:rFonts w:eastAsia="Times New Roman" w:cs="Times New Roman"/>
          <w:color w:val="000000"/>
          <w:kern w:val="0"/>
          <w14:ligatures w14:val="none"/>
        </w:rPr>
        <w:t>monthly</w:t>
      </w:r>
      <w:r w:rsidRPr="00EE33A4">
        <w:rPr>
          <w:rFonts w:eastAsia="Times New Roman" w:cs="Times New Roman"/>
          <w:color w:val="000000"/>
          <w:kern w:val="0"/>
          <w14:ligatures w14:val="none"/>
        </w:rPr>
        <w:t xml:space="preserve"> marketing dollars does a small business save by using </w:t>
      </w:r>
      <w:r>
        <w:rPr>
          <w:rFonts w:eastAsia="Times New Roman" w:cs="Times New Roman"/>
          <w:color w:val="000000"/>
          <w:kern w:val="0"/>
          <w14:ligatures w14:val="none"/>
        </w:rPr>
        <w:t>machine learning</w:t>
      </w:r>
      <w:r w:rsidRPr="00EE33A4">
        <w:rPr>
          <w:rFonts w:eastAsia="Times New Roman" w:cs="Times New Roman"/>
          <w:color w:val="000000"/>
          <w:kern w:val="0"/>
          <w14:ligatures w14:val="none"/>
        </w:rPr>
        <w:t xml:space="preserve"> </w:t>
      </w:r>
      <w:r>
        <w:rPr>
          <w:rFonts w:eastAsia="Times New Roman" w:cs="Times New Roman"/>
          <w:color w:val="000000"/>
          <w:kern w:val="0"/>
          <w14:ligatures w14:val="none"/>
        </w:rPr>
        <w:t>for</w:t>
      </w:r>
      <w:r w:rsidRPr="00EE33A4">
        <w:rPr>
          <w:rFonts w:eastAsia="Times New Roman" w:cs="Times New Roman"/>
          <w:color w:val="000000"/>
          <w:kern w:val="0"/>
          <w14:ligatures w14:val="none"/>
        </w:rPr>
        <w:t xml:space="preserve"> </w:t>
      </w:r>
      <w:r>
        <w:rPr>
          <w:rFonts w:eastAsia="Times New Roman" w:cs="Times New Roman"/>
          <w:color w:val="000000"/>
          <w:kern w:val="0"/>
          <w14:ligatures w14:val="none"/>
        </w:rPr>
        <w:t>behavioral</w:t>
      </w:r>
      <w:r w:rsidRPr="00EE33A4">
        <w:rPr>
          <w:rFonts w:eastAsia="Times New Roman" w:cs="Times New Roman"/>
          <w:color w:val="000000"/>
          <w:kern w:val="0"/>
          <w14:ligatures w14:val="none"/>
        </w:rPr>
        <w:t xml:space="preserve"> analysis</w:t>
      </w:r>
      <w:r>
        <w:rPr>
          <w:rFonts w:eastAsia="Times New Roman" w:cs="Times New Roman"/>
          <w:color w:val="000000"/>
          <w:kern w:val="0"/>
          <w14:ligatures w14:val="none"/>
        </w:rPr>
        <w:t xml:space="preserve"> as opposed to marketing personnel</w:t>
      </w:r>
      <w:r w:rsidRPr="00EE33A4">
        <w:rPr>
          <w:rFonts w:eastAsia="Times New Roman" w:cs="Times New Roman"/>
          <w:color w:val="000000"/>
          <w:kern w:val="0"/>
          <w14:ligatures w14:val="none"/>
        </w:rPr>
        <w:t>?</w:t>
      </w:r>
    </w:p>
    <w:p w14:paraId="39359319" w14:textId="77777777" w:rsidR="001B1715" w:rsidRPr="00591428" w:rsidRDefault="001B1715" w:rsidP="001B1715">
      <w:pPr>
        <w:pStyle w:val="ListParagraph"/>
        <w:numPr>
          <w:ilvl w:val="1"/>
          <w:numId w:val="31"/>
        </w:numPr>
        <w:rPr>
          <w:rFonts w:eastAsia="Times New Roman" w:cs="Times New Roman"/>
          <w:color w:val="000000"/>
          <w:kern w:val="0"/>
          <w14:ligatures w14:val="none"/>
        </w:rPr>
      </w:pPr>
      <w:r w:rsidRPr="00591428">
        <w:rPr>
          <w:rFonts w:eastAsia="Times New Roman" w:cs="Times New Roman"/>
          <w:color w:val="000000"/>
          <w:kern w:val="0"/>
          <w14:ligatures w14:val="none"/>
        </w:rPr>
        <w:t xml:space="preserve">Psychoanalytic theory, Maslow’s hierarchy of needs, and </w:t>
      </w:r>
      <w:r>
        <w:rPr>
          <w:rFonts w:eastAsia="Times New Roman" w:cs="Times New Roman"/>
          <w:color w:val="000000"/>
          <w:kern w:val="0"/>
          <w14:ligatures w14:val="none"/>
        </w:rPr>
        <w:t xml:space="preserve">the </w:t>
      </w:r>
      <w:r w:rsidRPr="00591428">
        <w:rPr>
          <w:rFonts w:eastAsia="Times New Roman" w:cs="Times New Roman"/>
          <w:color w:val="000000"/>
          <w:kern w:val="0"/>
          <w14:ligatures w14:val="none"/>
        </w:rPr>
        <w:t>scientific method will be used.</w:t>
      </w:r>
    </w:p>
    <w:p w14:paraId="5758FE75" w14:textId="27FF36C1" w:rsidR="001B1715" w:rsidRPr="00591428" w:rsidRDefault="001B1715" w:rsidP="001B1715">
      <w:pPr>
        <w:pStyle w:val="ListParagraph"/>
        <w:numPr>
          <w:ilvl w:val="2"/>
          <w:numId w:val="31"/>
        </w:numPr>
        <w:rPr>
          <w:rFonts w:eastAsia="Times New Roman" w:cs="Times New Roman"/>
          <w:color w:val="000000"/>
          <w:kern w:val="0"/>
          <w14:ligatures w14:val="none"/>
        </w:rPr>
      </w:pPr>
      <w:r w:rsidRPr="00591428">
        <w:rPr>
          <w:rFonts w:eastAsia="Times New Roman" w:cs="Times New Roman"/>
          <w:color w:val="000000"/>
          <w:kern w:val="0"/>
          <w14:ligatures w14:val="none"/>
        </w:rPr>
        <w:t xml:space="preserve">Researcher hypothesis is that small businesses can save </w:t>
      </w:r>
      <w:r w:rsidR="007449CB">
        <w:rPr>
          <w:rFonts w:eastAsia="Times New Roman" w:cs="Times New Roman"/>
          <w:color w:val="000000"/>
          <w:kern w:val="0"/>
          <w14:ligatures w14:val="none"/>
        </w:rPr>
        <w:t>over seventy-five</w:t>
      </w:r>
      <w:r w:rsidR="00FF79FC">
        <w:rPr>
          <w:rFonts w:eastAsia="Times New Roman" w:cs="Times New Roman"/>
          <w:color w:val="000000"/>
          <w:kern w:val="0"/>
          <w14:ligatures w14:val="none"/>
        </w:rPr>
        <w:t xml:space="preserve"> </w:t>
      </w:r>
      <w:r w:rsidR="007449CB">
        <w:rPr>
          <w:rFonts w:eastAsia="Times New Roman" w:cs="Times New Roman"/>
          <w:color w:val="000000"/>
          <w:kern w:val="0"/>
          <w14:ligatures w14:val="none"/>
        </w:rPr>
        <w:t>percent</w:t>
      </w:r>
      <w:r w:rsidRPr="00591428">
        <w:rPr>
          <w:rFonts w:eastAsia="Times New Roman" w:cs="Times New Roman"/>
          <w:color w:val="000000"/>
          <w:kern w:val="0"/>
          <w14:ligatures w14:val="none"/>
        </w:rPr>
        <w:t xml:space="preserve"> of </w:t>
      </w:r>
      <w:r>
        <w:rPr>
          <w:rFonts w:eastAsia="Times New Roman" w:cs="Times New Roman"/>
          <w:color w:val="000000"/>
          <w:kern w:val="0"/>
          <w14:ligatures w14:val="none"/>
        </w:rPr>
        <w:t xml:space="preserve">average monthly </w:t>
      </w:r>
      <w:r w:rsidRPr="00591428">
        <w:rPr>
          <w:rFonts w:eastAsia="Times New Roman" w:cs="Times New Roman"/>
          <w:color w:val="000000"/>
          <w:kern w:val="0"/>
          <w14:ligatures w14:val="none"/>
        </w:rPr>
        <w:t xml:space="preserve">motivational study costs by switching to </w:t>
      </w:r>
      <w:r>
        <w:rPr>
          <w:rFonts w:eastAsia="Times New Roman" w:cs="Times New Roman"/>
          <w:color w:val="000000"/>
          <w:kern w:val="0"/>
          <w14:ligatures w14:val="none"/>
        </w:rPr>
        <w:t xml:space="preserve">the </w:t>
      </w:r>
      <w:r w:rsidRPr="00591428">
        <w:rPr>
          <w:rFonts w:eastAsia="Times New Roman" w:cs="Times New Roman"/>
          <w:color w:val="000000"/>
          <w:kern w:val="0"/>
          <w14:ligatures w14:val="none"/>
        </w:rPr>
        <w:t>machine learning</w:t>
      </w:r>
      <w:r>
        <w:rPr>
          <w:rFonts w:eastAsia="Times New Roman" w:cs="Times New Roman"/>
          <w:color w:val="000000"/>
          <w:kern w:val="0"/>
          <w14:ligatures w14:val="none"/>
        </w:rPr>
        <w:t xml:space="preserve"> for</w:t>
      </w:r>
      <w:r w:rsidRPr="00591428">
        <w:rPr>
          <w:rFonts w:eastAsia="Times New Roman" w:cs="Times New Roman"/>
          <w:color w:val="000000"/>
          <w:kern w:val="0"/>
          <w14:ligatures w14:val="none"/>
        </w:rPr>
        <w:t xml:space="preserve"> </w:t>
      </w:r>
      <w:r>
        <w:rPr>
          <w:rFonts w:eastAsia="Times New Roman" w:cs="Times New Roman"/>
          <w:color w:val="000000"/>
          <w:kern w:val="0"/>
          <w14:ligatures w14:val="none"/>
        </w:rPr>
        <w:t>behavioral</w:t>
      </w:r>
      <w:r w:rsidRPr="00591428">
        <w:rPr>
          <w:rFonts w:eastAsia="Times New Roman" w:cs="Times New Roman"/>
          <w:color w:val="000000"/>
          <w:kern w:val="0"/>
          <w14:ligatures w14:val="none"/>
        </w:rPr>
        <w:t xml:space="preserve"> analysis</w:t>
      </w:r>
      <w:r>
        <w:rPr>
          <w:rFonts w:eastAsia="Times New Roman" w:cs="Times New Roman"/>
          <w:color w:val="000000"/>
          <w:kern w:val="0"/>
          <w14:ligatures w14:val="none"/>
        </w:rPr>
        <w:t xml:space="preserve"> technique</w:t>
      </w:r>
      <w:r w:rsidRPr="00591428">
        <w:rPr>
          <w:rFonts w:eastAsia="Times New Roman" w:cs="Times New Roman"/>
          <w:color w:val="000000"/>
          <w:kern w:val="0"/>
          <w14:ligatures w14:val="none"/>
        </w:rPr>
        <w:t xml:space="preserve">. </w:t>
      </w:r>
    </w:p>
    <w:p w14:paraId="0C26C4F8" w14:textId="77777777" w:rsidR="001B1715" w:rsidRPr="00591428" w:rsidRDefault="001B1715" w:rsidP="001B1715">
      <w:pPr>
        <w:pStyle w:val="ListParagraph"/>
        <w:numPr>
          <w:ilvl w:val="0"/>
          <w:numId w:val="31"/>
        </w:numPr>
        <w:rPr>
          <w:rFonts w:eastAsia="Times New Roman" w:cs="Times New Roman"/>
          <w:color w:val="000000"/>
          <w:kern w:val="0"/>
          <w14:ligatures w14:val="none"/>
        </w:rPr>
      </w:pPr>
      <w:r w:rsidRPr="00591428">
        <w:rPr>
          <w:rFonts w:eastAsia="Times New Roman" w:cs="Times New Roman"/>
          <w:color w:val="000000"/>
          <w:kern w:val="0"/>
          <w14:ligatures w14:val="none"/>
        </w:rPr>
        <w:t>If researcher hypotheses are confirmed, machine learning</w:t>
      </w:r>
      <w:r>
        <w:rPr>
          <w:rFonts w:eastAsia="Times New Roman" w:cs="Times New Roman"/>
          <w:color w:val="000000"/>
          <w:kern w:val="0"/>
          <w14:ligatures w14:val="none"/>
        </w:rPr>
        <w:t xml:space="preserve"> for</w:t>
      </w:r>
      <w:r w:rsidRPr="00591428">
        <w:rPr>
          <w:rFonts w:eastAsia="Times New Roman" w:cs="Times New Roman"/>
          <w:color w:val="000000"/>
          <w:kern w:val="0"/>
          <w14:ligatures w14:val="none"/>
        </w:rPr>
        <w:t xml:space="preserve"> </w:t>
      </w:r>
      <w:r>
        <w:rPr>
          <w:rFonts w:eastAsia="Times New Roman" w:cs="Times New Roman"/>
          <w:color w:val="000000"/>
          <w:kern w:val="0"/>
          <w14:ligatures w14:val="none"/>
        </w:rPr>
        <w:t>behavioral</w:t>
      </w:r>
      <w:r w:rsidRPr="00591428">
        <w:rPr>
          <w:rFonts w:eastAsia="Times New Roman" w:cs="Times New Roman"/>
          <w:color w:val="000000"/>
          <w:kern w:val="0"/>
          <w14:ligatures w14:val="none"/>
        </w:rPr>
        <w:t xml:space="preserve"> analysis will disrupt the industry and redefine how motives analyses are performed by businesses of all </w:t>
      </w:r>
      <w:r w:rsidRPr="00591428">
        <w:rPr>
          <w:rFonts w:eastAsia="Times New Roman" w:cs="Times New Roman"/>
          <w:color w:val="000000"/>
          <w:kern w:val="0"/>
          <w14:ligatures w14:val="none"/>
        </w:rPr>
        <w:lastRenderedPageBreak/>
        <w:t>sizes, specifically small</w:t>
      </w:r>
      <w:r>
        <w:rPr>
          <w:rFonts w:eastAsia="Times New Roman" w:cs="Times New Roman"/>
          <w:color w:val="000000"/>
          <w:kern w:val="0"/>
          <w14:ligatures w14:val="none"/>
        </w:rPr>
        <w:t xml:space="preserve"> businesses, </w:t>
      </w:r>
      <w:r w:rsidRPr="00591428">
        <w:rPr>
          <w:rFonts w:eastAsia="Times New Roman" w:cs="Times New Roman"/>
          <w:color w:val="000000"/>
          <w:kern w:val="0"/>
          <w14:ligatures w14:val="none"/>
        </w:rPr>
        <w:t>micro-businesses</w:t>
      </w:r>
      <w:r>
        <w:rPr>
          <w:rFonts w:eastAsia="Times New Roman" w:cs="Times New Roman"/>
          <w:color w:val="000000"/>
          <w:kern w:val="0"/>
          <w14:ligatures w14:val="none"/>
        </w:rPr>
        <w:t xml:space="preserve"> and freelancers that</w:t>
      </w:r>
      <w:r w:rsidRPr="00591428">
        <w:rPr>
          <w:rFonts w:eastAsia="Times New Roman" w:cs="Times New Roman"/>
          <w:color w:val="000000"/>
          <w:kern w:val="0"/>
          <w14:ligatures w14:val="none"/>
        </w:rPr>
        <w:t xml:space="preserve"> could not previously afford such</w:t>
      </w:r>
      <w:r>
        <w:rPr>
          <w:rFonts w:eastAsia="Times New Roman" w:cs="Times New Roman"/>
          <w:color w:val="000000"/>
          <w:kern w:val="0"/>
          <w14:ligatures w14:val="none"/>
        </w:rPr>
        <w:t xml:space="preserve"> a</w:t>
      </w:r>
      <w:r w:rsidRPr="00591428">
        <w:rPr>
          <w:rFonts w:eastAsia="Times New Roman" w:cs="Times New Roman"/>
          <w:color w:val="000000"/>
          <w:kern w:val="0"/>
          <w14:ligatures w14:val="none"/>
        </w:rPr>
        <w:t xml:space="preserve"> detailed market analysis. </w:t>
      </w:r>
    </w:p>
    <w:p w14:paraId="465F183D" w14:textId="793DA32D" w:rsidR="001B1715" w:rsidRPr="00591428" w:rsidRDefault="001B1715" w:rsidP="001B1715">
      <w:pPr>
        <w:pStyle w:val="ListParagraph"/>
        <w:numPr>
          <w:ilvl w:val="0"/>
          <w:numId w:val="24"/>
        </w:numPr>
        <w:rPr>
          <w:rFonts w:eastAsia="Times New Roman" w:cs="Times New Roman"/>
          <w:color w:val="000000"/>
          <w:kern w:val="0"/>
          <w14:ligatures w14:val="none"/>
        </w:rPr>
      </w:pPr>
      <w:r w:rsidRPr="00591428">
        <w:rPr>
          <w:rFonts w:eastAsia="Times New Roman" w:cs="Times New Roman"/>
          <w:color w:val="000000"/>
          <w:kern w:val="0"/>
          <w14:ligatures w14:val="none"/>
        </w:rPr>
        <w:t xml:space="preserve">If researcher hypotheses are disconfirmed, </w:t>
      </w:r>
      <w:r>
        <w:rPr>
          <w:rFonts w:eastAsia="Times New Roman" w:cs="Times New Roman"/>
          <w:color w:val="000000"/>
          <w:kern w:val="0"/>
          <w14:ligatures w14:val="none"/>
        </w:rPr>
        <w:t>the test will need to be reexamined with new</w:t>
      </w:r>
      <w:r w:rsidR="005F7CE4">
        <w:rPr>
          <w:rFonts w:eastAsia="Times New Roman" w:cs="Times New Roman"/>
          <w:color w:val="000000"/>
          <w:kern w:val="0"/>
          <w14:ligatures w14:val="none"/>
        </w:rPr>
        <w:t xml:space="preserve"> SMART objectives</w:t>
      </w:r>
      <w:r w:rsidRPr="00591428">
        <w:rPr>
          <w:rFonts w:eastAsia="Times New Roman" w:cs="Times New Roman"/>
          <w:color w:val="000000"/>
          <w:kern w:val="0"/>
          <w14:ligatures w14:val="none"/>
        </w:rPr>
        <w:t>.</w:t>
      </w:r>
    </w:p>
    <w:p w14:paraId="4931B433" w14:textId="77777777" w:rsidR="001B1715" w:rsidRPr="00591428" w:rsidRDefault="001B1715" w:rsidP="001B1715">
      <w:pPr>
        <w:pStyle w:val="ListParagraph"/>
        <w:numPr>
          <w:ilvl w:val="1"/>
          <w:numId w:val="24"/>
        </w:numPr>
        <w:rPr>
          <w:rFonts w:eastAsia="Times New Roman" w:cs="Times New Roman"/>
          <w:color w:val="000000"/>
          <w:kern w:val="0"/>
          <w14:ligatures w14:val="none"/>
        </w:rPr>
      </w:pPr>
      <w:r w:rsidRPr="00591428">
        <w:rPr>
          <w:rFonts w:eastAsia="Times New Roman" w:cs="Times New Roman"/>
          <w:color w:val="000000"/>
          <w:kern w:val="0"/>
          <w14:ligatures w14:val="none"/>
        </w:rPr>
        <w:t xml:space="preserve">This is backed by Verma, et. al., (2021) inserting that marketing trends are strongly aimed toward an automated future encompassing AI. </w:t>
      </w:r>
    </w:p>
    <w:p w14:paraId="12DAF2C7" w14:textId="77777777" w:rsidR="001B1715" w:rsidRPr="001B1715" w:rsidRDefault="001B1715" w:rsidP="001B1715">
      <w:pPr>
        <w:pStyle w:val="Heading2"/>
      </w:pPr>
      <w:bookmarkStart w:id="27" w:name="_Toc158634321"/>
      <w:bookmarkStart w:id="28" w:name="_Toc162015611"/>
      <w:r w:rsidRPr="001B1715">
        <w:t>Method and Design</w:t>
      </w:r>
      <w:bookmarkEnd w:id="27"/>
      <w:bookmarkEnd w:id="28"/>
    </w:p>
    <w:p w14:paraId="74A0857F" w14:textId="77777777" w:rsidR="001B1715" w:rsidRDefault="001B1715" w:rsidP="00CF0947">
      <w:pPr>
        <w:ind w:firstLine="720"/>
        <w:rPr>
          <w:rFonts w:eastAsia="Times New Roman" w:cs="Times New Roman"/>
          <w:color w:val="000000"/>
          <w:kern w:val="0"/>
          <w14:ligatures w14:val="none"/>
        </w:rPr>
      </w:pPr>
      <w:r>
        <w:rPr>
          <w:rFonts w:eastAsia="Times New Roman" w:cs="Times New Roman"/>
          <w:color w:val="000000"/>
          <w:kern w:val="0"/>
          <w14:ligatures w14:val="none"/>
        </w:rPr>
        <w:t>Machine learning for behavioral analysis is a completely new way to measure behavior. By utilizing GPT-4, teams can process verified customer reviews through psychological models and uncover motivational insights during market segmentation.</w:t>
      </w:r>
    </w:p>
    <w:p w14:paraId="4D2E44BC" w14:textId="77777777" w:rsidR="001B1715" w:rsidRPr="00591428" w:rsidRDefault="001B1715" w:rsidP="001B1715">
      <w:pPr>
        <w:pStyle w:val="Heading2"/>
        <w:spacing w:before="0" w:after="0"/>
        <w:rPr>
          <w:rFonts w:eastAsia="Times New Roman" w:cs="Times New Roman"/>
          <w:b w:val="0"/>
          <w:bCs/>
          <w:i/>
          <w:iCs/>
          <w:szCs w:val="24"/>
        </w:rPr>
      </w:pPr>
      <w:bookmarkStart w:id="29" w:name="_Toc158634322"/>
      <w:bookmarkStart w:id="30" w:name="_Toc162015612"/>
      <w:r w:rsidRPr="00591428">
        <w:rPr>
          <w:rFonts w:eastAsia="Times New Roman" w:cs="Times New Roman"/>
          <w:bCs/>
          <w:i/>
          <w:iCs/>
          <w:szCs w:val="24"/>
        </w:rPr>
        <w:t>Method</w:t>
      </w:r>
      <w:bookmarkEnd w:id="29"/>
      <w:bookmarkEnd w:id="30"/>
    </w:p>
    <w:p w14:paraId="030FB3D9" w14:textId="77777777" w:rsidR="001B1715" w:rsidRDefault="001B1715" w:rsidP="000A054E">
      <w:pPr>
        <w:ind w:firstLine="360"/>
        <w:rPr>
          <w:rFonts w:eastAsia="Times New Roman" w:cs="Times New Roman"/>
          <w:color w:val="000000"/>
          <w:kern w:val="0"/>
          <w14:ligatures w14:val="none"/>
        </w:rPr>
      </w:pPr>
      <w:r>
        <w:rPr>
          <w:rFonts w:eastAsia="Times New Roman" w:cs="Times New Roman"/>
          <w:color w:val="000000"/>
          <w:kern w:val="0"/>
          <w14:ligatures w14:val="none"/>
        </w:rPr>
        <w:t xml:space="preserve">An observational study will be performed by choosing a small business and analyzing its Amazon verified buyer reviews. GPT-4 will provide insights to scrutinize against real marketer data. </w:t>
      </w:r>
    </w:p>
    <w:p w14:paraId="0C732D41" w14:textId="059576B1" w:rsidR="001B1715" w:rsidRDefault="001B1715" w:rsidP="001B1715">
      <w:pPr>
        <w:pStyle w:val="ListParagraph"/>
        <w:numPr>
          <w:ilvl w:val="0"/>
          <w:numId w:val="27"/>
        </w:numPr>
        <w:rPr>
          <w:rFonts w:eastAsia="Times New Roman" w:cs="Times New Roman"/>
          <w:color w:val="000000"/>
          <w:kern w:val="0"/>
          <w14:ligatures w14:val="none"/>
        </w:rPr>
      </w:pPr>
      <w:r>
        <w:rPr>
          <w:rFonts w:eastAsia="Times New Roman" w:cs="Times New Roman"/>
          <w:color w:val="000000"/>
          <w:kern w:val="0"/>
          <w14:ligatures w14:val="none"/>
        </w:rPr>
        <w:t>There will be t</w:t>
      </w:r>
      <w:r w:rsidRPr="00EF450B">
        <w:rPr>
          <w:rFonts w:eastAsia="Times New Roman" w:cs="Times New Roman"/>
          <w:color w:val="000000"/>
          <w:kern w:val="0"/>
          <w14:ligatures w14:val="none"/>
        </w:rPr>
        <w:t>wo trials, each evaluating the chosen business</w:t>
      </w:r>
      <w:r>
        <w:rPr>
          <w:rFonts w:eastAsia="Times New Roman" w:cs="Times New Roman"/>
          <w:color w:val="000000"/>
          <w:kern w:val="0"/>
          <w14:ligatures w14:val="none"/>
        </w:rPr>
        <w:t xml:space="preserve">: </w:t>
      </w:r>
      <w:proofErr w:type="spellStart"/>
      <w:r w:rsidRPr="00EF450B">
        <w:rPr>
          <w:rFonts w:eastAsia="Times New Roman" w:cs="Times New Roman"/>
          <w:color w:val="000000"/>
          <w:kern w:val="0"/>
          <w14:ligatures w14:val="none"/>
        </w:rPr>
        <w:t>Cloudveil</w:t>
      </w:r>
      <w:proofErr w:type="spellEnd"/>
      <w:r w:rsidRPr="00EF450B">
        <w:rPr>
          <w:rFonts w:eastAsia="Times New Roman" w:cs="Times New Roman"/>
          <w:color w:val="000000"/>
          <w:kern w:val="0"/>
          <w14:ligatures w14:val="none"/>
        </w:rPr>
        <w:t xml:space="preserve"> Pinot Gris 750m</w:t>
      </w:r>
      <w:r w:rsidR="00616165">
        <w:rPr>
          <w:rFonts w:eastAsia="Times New Roman" w:cs="Times New Roman"/>
          <w:color w:val="000000"/>
          <w:kern w:val="0"/>
          <w14:ligatures w14:val="none"/>
        </w:rPr>
        <w:t xml:space="preserve">L </w:t>
      </w:r>
      <w:r w:rsidR="00FF79FC">
        <w:rPr>
          <w:rFonts w:eastAsia="Times New Roman" w:cs="Times New Roman"/>
          <w:color w:val="000000"/>
          <w:kern w:val="0"/>
          <w14:ligatures w14:val="none"/>
        </w:rPr>
        <w:t xml:space="preserve">[bottled wine] </w:t>
      </w:r>
      <w:r>
        <w:rPr>
          <w:rFonts w:eastAsia="Times New Roman" w:cs="Times New Roman"/>
          <w:color w:val="000000"/>
          <w:kern w:val="0"/>
          <w14:ligatures w14:val="none"/>
        </w:rPr>
        <w:t>(</w:t>
      </w:r>
      <w:proofErr w:type="spellStart"/>
      <w:r>
        <w:rPr>
          <w:rFonts w:eastAsia="Times New Roman" w:cs="Times New Roman"/>
          <w:color w:val="000000"/>
          <w:kern w:val="0"/>
          <w14:ligatures w14:val="none"/>
        </w:rPr>
        <w:t>Coudveil</w:t>
      </w:r>
      <w:proofErr w:type="spellEnd"/>
      <w:r>
        <w:rPr>
          <w:rFonts w:eastAsia="Times New Roman" w:cs="Times New Roman"/>
          <w:color w:val="000000"/>
          <w:kern w:val="0"/>
          <w14:ligatures w14:val="none"/>
        </w:rPr>
        <w:t>, n.d.)</w:t>
      </w:r>
      <w:r w:rsidRPr="00EF450B">
        <w:rPr>
          <w:rFonts w:eastAsia="Times New Roman" w:cs="Times New Roman"/>
          <w:color w:val="000000"/>
          <w:kern w:val="0"/>
          <w14:ligatures w14:val="none"/>
        </w:rPr>
        <w:t xml:space="preserve">. </w:t>
      </w:r>
    </w:p>
    <w:p w14:paraId="399BCA8B" w14:textId="77777777" w:rsidR="001B1715" w:rsidRDefault="001B1715" w:rsidP="001B1715">
      <w:pPr>
        <w:pStyle w:val="ListParagraph"/>
        <w:numPr>
          <w:ilvl w:val="1"/>
          <w:numId w:val="27"/>
        </w:numPr>
        <w:rPr>
          <w:rFonts w:eastAsia="Times New Roman" w:cs="Times New Roman"/>
          <w:color w:val="000000"/>
          <w:kern w:val="0"/>
          <w14:ligatures w14:val="none"/>
        </w:rPr>
      </w:pPr>
      <w:r w:rsidRPr="00EF450B">
        <w:rPr>
          <w:rFonts w:eastAsia="Times New Roman" w:cs="Times New Roman"/>
          <w:color w:val="000000"/>
          <w:kern w:val="0"/>
          <w14:ligatures w14:val="none"/>
        </w:rPr>
        <w:t xml:space="preserve">Traditional </w:t>
      </w:r>
      <w:r>
        <w:rPr>
          <w:rFonts w:eastAsia="Times New Roman" w:cs="Times New Roman"/>
          <w:color w:val="000000"/>
          <w:kern w:val="0"/>
          <w14:ligatures w14:val="none"/>
        </w:rPr>
        <w:t>behavioral</w:t>
      </w:r>
      <w:r w:rsidRPr="00EF450B">
        <w:rPr>
          <w:rFonts w:eastAsia="Times New Roman" w:cs="Times New Roman"/>
          <w:color w:val="000000"/>
          <w:kern w:val="0"/>
          <w14:ligatures w14:val="none"/>
        </w:rPr>
        <w:t xml:space="preserve"> analysis will first be performed by researcher Danielle Sloan. </w:t>
      </w:r>
    </w:p>
    <w:p w14:paraId="28B5FC3F" w14:textId="77777777" w:rsidR="001B1715" w:rsidRDefault="001B1715" w:rsidP="001B1715">
      <w:pPr>
        <w:pStyle w:val="ListParagraph"/>
        <w:numPr>
          <w:ilvl w:val="1"/>
          <w:numId w:val="27"/>
        </w:numPr>
        <w:rPr>
          <w:rFonts w:eastAsia="Times New Roman" w:cs="Times New Roman"/>
          <w:color w:val="000000"/>
          <w:kern w:val="0"/>
          <w14:ligatures w14:val="none"/>
        </w:rPr>
      </w:pPr>
      <w:r>
        <w:rPr>
          <w:rFonts w:eastAsia="Times New Roman" w:cs="Times New Roman"/>
          <w:color w:val="000000"/>
          <w:kern w:val="0"/>
          <w14:ligatures w14:val="none"/>
        </w:rPr>
        <w:t xml:space="preserve">Then, behavioral analysis will be performed by </w:t>
      </w:r>
      <w:proofErr w:type="spellStart"/>
      <w:r>
        <w:rPr>
          <w:rFonts w:eastAsia="Times New Roman" w:cs="Times New Roman"/>
          <w:color w:val="000000"/>
          <w:kern w:val="0"/>
          <w14:ligatures w14:val="none"/>
        </w:rPr>
        <w:t>OpenAI’s</w:t>
      </w:r>
      <w:proofErr w:type="spellEnd"/>
      <w:r>
        <w:rPr>
          <w:rFonts w:eastAsia="Times New Roman" w:cs="Times New Roman"/>
          <w:color w:val="000000"/>
          <w:kern w:val="0"/>
          <w14:ligatures w14:val="none"/>
        </w:rPr>
        <w:t xml:space="preserve"> Chat GPT-4. </w:t>
      </w:r>
    </w:p>
    <w:p w14:paraId="689ACB8F" w14:textId="2598CE4E" w:rsidR="001B1715" w:rsidRDefault="001B1715" w:rsidP="001B1715">
      <w:pPr>
        <w:pStyle w:val="ListParagraph"/>
        <w:numPr>
          <w:ilvl w:val="2"/>
          <w:numId w:val="27"/>
        </w:numPr>
        <w:rPr>
          <w:rFonts w:eastAsia="Times New Roman" w:cs="Times New Roman"/>
          <w:color w:val="000000"/>
          <w:kern w:val="0"/>
          <w14:ligatures w14:val="none"/>
        </w:rPr>
      </w:pPr>
      <w:r>
        <w:rPr>
          <w:rFonts w:eastAsia="Times New Roman" w:cs="Times New Roman"/>
          <w:color w:val="000000"/>
          <w:kern w:val="0"/>
          <w14:ligatures w14:val="none"/>
        </w:rPr>
        <w:t xml:space="preserve">Both trial results </w:t>
      </w:r>
      <w:r w:rsidRPr="00EF450B">
        <w:rPr>
          <w:rFonts w:eastAsia="Times New Roman" w:cs="Times New Roman"/>
          <w:color w:val="000000"/>
          <w:kern w:val="0"/>
          <w14:ligatures w14:val="none"/>
        </w:rPr>
        <w:t>will then be scrutinized against</w:t>
      </w:r>
      <w:r>
        <w:rPr>
          <w:rFonts w:eastAsia="Times New Roman" w:cs="Times New Roman"/>
          <w:color w:val="000000"/>
          <w:kern w:val="0"/>
          <w14:ligatures w14:val="none"/>
        </w:rPr>
        <w:t xml:space="preserve"> the research </w:t>
      </w:r>
      <w:r w:rsidR="00242E93">
        <w:rPr>
          <w:rFonts w:eastAsia="Times New Roman" w:cs="Times New Roman"/>
          <w:color w:val="000000"/>
          <w:kern w:val="0"/>
          <w14:ligatures w14:val="none"/>
        </w:rPr>
        <w:t>queries</w:t>
      </w:r>
      <w:r w:rsidRPr="00EF450B">
        <w:rPr>
          <w:rFonts w:eastAsia="Times New Roman" w:cs="Times New Roman"/>
          <w:color w:val="000000"/>
          <w:kern w:val="0"/>
          <w14:ligatures w14:val="none"/>
        </w:rPr>
        <w:t xml:space="preserve">. </w:t>
      </w:r>
    </w:p>
    <w:p w14:paraId="15802284" w14:textId="77777777" w:rsidR="001B1715" w:rsidRPr="00EF450B" w:rsidRDefault="001B1715" w:rsidP="001B1715">
      <w:pPr>
        <w:pStyle w:val="ListParagraph"/>
        <w:numPr>
          <w:ilvl w:val="3"/>
          <w:numId w:val="27"/>
        </w:numPr>
        <w:rPr>
          <w:rFonts w:eastAsia="Times New Roman" w:cs="Times New Roman"/>
          <w:color w:val="000000"/>
          <w:kern w:val="0"/>
          <w14:ligatures w14:val="none"/>
        </w:rPr>
      </w:pPr>
      <w:r w:rsidRPr="00EF450B">
        <w:rPr>
          <w:rFonts w:eastAsia="Times New Roman" w:cs="Times New Roman"/>
          <w:color w:val="000000"/>
          <w:kern w:val="0"/>
          <w14:ligatures w14:val="none"/>
        </w:rPr>
        <w:t>Finally, results will be coded for a determination.</w:t>
      </w:r>
    </w:p>
    <w:p w14:paraId="6FB8D534" w14:textId="77777777" w:rsidR="001B1715" w:rsidRPr="00EF450B" w:rsidRDefault="001B1715" w:rsidP="001B1715">
      <w:pPr>
        <w:pStyle w:val="ListParagraph"/>
        <w:numPr>
          <w:ilvl w:val="0"/>
          <w:numId w:val="27"/>
        </w:numPr>
        <w:rPr>
          <w:rFonts w:eastAsia="Times New Roman" w:cs="Times New Roman"/>
          <w:color w:val="000000"/>
          <w:kern w:val="0"/>
          <w14:ligatures w14:val="none"/>
        </w:rPr>
      </w:pPr>
      <w:r w:rsidRPr="00EF450B">
        <w:rPr>
          <w:rFonts w:eastAsia="Times New Roman" w:cs="Times New Roman"/>
          <w:color w:val="000000"/>
          <w:kern w:val="0"/>
          <w14:ligatures w14:val="none"/>
        </w:rPr>
        <w:t>An observational study testing the efficiency of machine learning</w:t>
      </w:r>
      <w:r>
        <w:rPr>
          <w:rFonts w:eastAsia="Times New Roman" w:cs="Times New Roman"/>
          <w:color w:val="000000"/>
          <w:kern w:val="0"/>
          <w14:ligatures w14:val="none"/>
        </w:rPr>
        <w:t xml:space="preserve"> for</w:t>
      </w:r>
      <w:r w:rsidRPr="00EF450B">
        <w:rPr>
          <w:rFonts w:eastAsia="Times New Roman" w:cs="Times New Roman"/>
          <w:color w:val="000000"/>
          <w:kern w:val="0"/>
          <w14:ligatures w14:val="none"/>
        </w:rPr>
        <w:t xml:space="preserve"> </w:t>
      </w:r>
      <w:r>
        <w:rPr>
          <w:rFonts w:eastAsia="Times New Roman" w:cs="Times New Roman"/>
          <w:color w:val="000000"/>
          <w:kern w:val="0"/>
          <w14:ligatures w14:val="none"/>
        </w:rPr>
        <w:t>behavioral</w:t>
      </w:r>
      <w:r w:rsidRPr="00EF450B">
        <w:rPr>
          <w:rFonts w:eastAsia="Times New Roman" w:cs="Times New Roman"/>
          <w:color w:val="000000"/>
          <w:kern w:val="0"/>
          <w14:ligatures w14:val="none"/>
        </w:rPr>
        <w:t xml:space="preserve"> analysis is best suited because it is readily accessible, yet efficient for a low research budget.</w:t>
      </w:r>
    </w:p>
    <w:p w14:paraId="20D80F06" w14:textId="4E4843A4" w:rsidR="001B1715" w:rsidRPr="00EF450B" w:rsidRDefault="001B1715" w:rsidP="001B1715">
      <w:pPr>
        <w:pStyle w:val="ListParagraph"/>
        <w:numPr>
          <w:ilvl w:val="0"/>
          <w:numId w:val="27"/>
        </w:numPr>
        <w:rPr>
          <w:rFonts w:eastAsia="Times New Roman" w:cs="Times New Roman"/>
          <w:color w:val="000000"/>
          <w:kern w:val="0"/>
          <w14:ligatures w14:val="none"/>
        </w:rPr>
      </w:pPr>
      <w:r w:rsidRPr="00EF450B">
        <w:rPr>
          <w:rFonts w:eastAsia="Times New Roman" w:cs="Times New Roman"/>
          <w:color w:val="000000"/>
          <w:kern w:val="0"/>
          <w14:ligatures w14:val="none"/>
        </w:rPr>
        <w:lastRenderedPageBreak/>
        <w:t>Participants: GPT-4, Danielle Sloan</w:t>
      </w:r>
    </w:p>
    <w:p w14:paraId="1BC518A6" w14:textId="77435551" w:rsidR="001B1715" w:rsidRPr="00EF450B" w:rsidRDefault="001B1715" w:rsidP="001B1715">
      <w:pPr>
        <w:pStyle w:val="ListParagraph"/>
        <w:numPr>
          <w:ilvl w:val="0"/>
          <w:numId w:val="27"/>
        </w:numPr>
        <w:rPr>
          <w:rFonts w:eastAsia="Times New Roman" w:cs="Times New Roman"/>
          <w:color w:val="000000"/>
          <w:kern w:val="0"/>
          <w14:ligatures w14:val="none"/>
        </w:rPr>
      </w:pPr>
      <w:r w:rsidRPr="00EF450B">
        <w:rPr>
          <w:rFonts w:eastAsia="Times New Roman" w:cs="Times New Roman"/>
          <w:color w:val="000000"/>
          <w:kern w:val="0"/>
          <w14:ligatures w14:val="none"/>
        </w:rPr>
        <w:t xml:space="preserve">Sample: One Amazon business with at least </w:t>
      </w:r>
      <w:r w:rsidR="007449CB">
        <w:rPr>
          <w:rFonts w:eastAsia="Times New Roman" w:cs="Times New Roman"/>
          <w:color w:val="000000"/>
          <w:kern w:val="0"/>
          <w14:ligatures w14:val="none"/>
        </w:rPr>
        <w:t>one-hundred</w:t>
      </w:r>
      <w:r w:rsidRPr="00EF450B">
        <w:rPr>
          <w:rFonts w:eastAsia="Times New Roman" w:cs="Times New Roman"/>
          <w:color w:val="000000"/>
          <w:kern w:val="0"/>
          <w14:ligatures w14:val="none"/>
        </w:rPr>
        <w:t xml:space="preserve"> verified buyer reviews.</w:t>
      </w:r>
    </w:p>
    <w:p w14:paraId="734F4602" w14:textId="77777777" w:rsidR="001B1715" w:rsidRDefault="001B1715" w:rsidP="001B1715">
      <w:pPr>
        <w:pStyle w:val="ListParagraph"/>
        <w:numPr>
          <w:ilvl w:val="1"/>
          <w:numId w:val="27"/>
        </w:numPr>
        <w:rPr>
          <w:rFonts w:eastAsia="Times New Roman" w:cs="Times New Roman"/>
          <w:color w:val="000000"/>
          <w:kern w:val="0"/>
          <w14:ligatures w14:val="none"/>
        </w:rPr>
      </w:pPr>
      <w:proofErr w:type="spellStart"/>
      <w:r w:rsidRPr="00EF450B">
        <w:rPr>
          <w:rFonts w:eastAsia="Times New Roman" w:cs="Times New Roman"/>
          <w:color w:val="000000"/>
          <w:kern w:val="0"/>
          <w14:ligatures w14:val="none"/>
        </w:rPr>
        <w:t>Cloudveil</w:t>
      </w:r>
      <w:proofErr w:type="spellEnd"/>
      <w:r w:rsidRPr="00EF450B">
        <w:rPr>
          <w:rFonts w:eastAsia="Times New Roman" w:cs="Times New Roman"/>
          <w:color w:val="000000"/>
          <w:kern w:val="0"/>
          <w14:ligatures w14:val="none"/>
        </w:rPr>
        <w:t xml:space="preserve"> Pinot Gris 750mL (</w:t>
      </w:r>
      <w:proofErr w:type="spellStart"/>
      <w:r w:rsidRPr="00EF450B">
        <w:rPr>
          <w:rFonts w:eastAsia="Times New Roman" w:cs="Times New Roman"/>
          <w:color w:val="000000"/>
          <w:kern w:val="0"/>
          <w14:ligatures w14:val="none"/>
        </w:rPr>
        <w:t>Cloudveil</w:t>
      </w:r>
      <w:proofErr w:type="spellEnd"/>
      <w:r w:rsidRPr="00EF450B">
        <w:rPr>
          <w:rFonts w:eastAsia="Times New Roman" w:cs="Times New Roman"/>
          <w:color w:val="000000"/>
          <w:kern w:val="0"/>
          <w14:ligatures w14:val="none"/>
        </w:rPr>
        <w:t xml:space="preserve"> Store, n.d.).</w:t>
      </w:r>
    </w:p>
    <w:p w14:paraId="433DB349" w14:textId="6C525C35" w:rsidR="001B1715" w:rsidRDefault="007449CB" w:rsidP="001B1715">
      <w:pPr>
        <w:pStyle w:val="ListParagraph"/>
        <w:numPr>
          <w:ilvl w:val="2"/>
          <w:numId w:val="27"/>
        </w:numPr>
        <w:rPr>
          <w:rFonts w:eastAsia="Times New Roman" w:cs="Times New Roman"/>
          <w:color w:val="000000"/>
          <w:kern w:val="0"/>
          <w14:ligatures w14:val="none"/>
        </w:rPr>
      </w:pPr>
      <w:r>
        <w:rPr>
          <w:rFonts w:eastAsia="Times New Roman" w:cs="Times New Roman"/>
          <w:color w:val="000000"/>
          <w:kern w:val="0"/>
          <w14:ligatures w14:val="none"/>
        </w:rPr>
        <w:t>One-hundred-six</w:t>
      </w:r>
      <w:r w:rsidR="001B1715">
        <w:rPr>
          <w:rFonts w:eastAsia="Times New Roman" w:cs="Times New Roman"/>
          <w:color w:val="000000"/>
          <w:kern w:val="0"/>
          <w14:ligatures w14:val="none"/>
        </w:rPr>
        <w:t xml:space="preserve"> global ratings </w:t>
      </w:r>
    </w:p>
    <w:p w14:paraId="3113DB66" w14:textId="0EA0073F" w:rsidR="001B1715" w:rsidRPr="00EF450B" w:rsidRDefault="00616165" w:rsidP="001B1715">
      <w:pPr>
        <w:pStyle w:val="ListParagraph"/>
        <w:numPr>
          <w:ilvl w:val="2"/>
          <w:numId w:val="27"/>
        </w:numPr>
        <w:rPr>
          <w:rFonts w:eastAsia="Times New Roman" w:cs="Times New Roman"/>
          <w:color w:val="000000"/>
          <w:kern w:val="0"/>
          <w14:ligatures w14:val="none"/>
        </w:rPr>
      </w:pPr>
      <w:r>
        <w:rPr>
          <w:rFonts w:eastAsia="Times New Roman" w:cs="Times New Roman"/>
          <w:color w:val="000000"/>
          <w:kern w:val="0"/>
          <w14:ligatures w14:val="none"/>
        </w:rPr>
        <w:t>Four-point-one out of five</w:t>
      </w:r>
      <w:r w:rsidR="00FF79FC">
        <w:rPr>
          <w:rFonts w:eastAsia="Times New Roman" w:cs="Times New Roman"/>
          <w:color w:val="000000"/>
          <w:kern w:val="0"/>
          <w14:ligatures w14:val="none"/>
        </w:rPr>
        <w:t xml:space="preserve"> </w:t>
      </w:r>
      <w:r w:rsidR="001B1715">
        <w:rPr>
          <w:rFonts w:eastAsia="Times New Roman" w:cs="Times New Roman"/>
          <w:color w:val="000000"/>
          <w:kern w:val="0"/>
          <w14:ligatures w14:val="none"/>
        </w:rPr>
        <w:t>star</w:t>
      </w:r>
      <w:r>
        <w:rPr>
          <w:rFonts w:eastAsia="Times New Roman" w:cs="Times New Roman"/>
          <w:color w:val="000000"/>
          <w:kern w:val="0"/>
          <w14:ligatures w14:val="none"/>
        </w:rPr>
        <w:t>s</w:t>
      </w:r>
      <w:r w:rsidR="001B1715">
        <w:rPr>
          <w:rFonts w:eastAsia="Times New Roman" w:cs="Times New Roman"/>
          <w:color w:val="000000"/>
          <w:kern w:val="0"/>
          <w14:ligatures w14:val="none"/>
        </w:rPr>
        <w:t xml:space="preserve"> satisfaction rating</w:t>
      </w:r>
    </w:p>
    <w:p w14:paraId="61D4B6C3" w14:textId="77777777" w:rsidR="001B1715" w:rsidRPr="00EF450B" w:rsidRDefault="001B1715" w:rsidP="001B1715">
      <w:pPr>
        <w:pStyle w:val="Heading2"/>
        <w:spacing w:before="0" w:after="0"/>
        <w:rPr>
          <w:rFonts w:eastAsia="Times New Roman" w:cs="Times New Roman"/>
          <w:b w:val="0"/>
          <w:bCs/>
          <w:i/>
          <w:iCs/>
          <w:szCs w:val="24"/>
        </w:rPr>
      </w:pPr>
      <w:bookmarkStart w:id="31" w:name="_Toc158634323"/>
      <w:bookmarkStart w:id="32" w:name="_Toc162015613"/>
      <w:r w:rsidRPr="00EF450B">
        <w:rPr>
          <w:rFonts w:eastAsia="Times New Roman" w:cs="Times New Roman"/>
          <w:bCs/>
          <w:i/>
          <w:iCs/>
          <w:szCs w:val="24"/>
        </w:rPr>
        <w:t>Design</w:t>
      </w:r>
      <w:bookmarkEnd w:id="31"/>
      <w:bookmarkEnd w:id="32"/>
    </w:p>
    <w:p w14:paraId="38744775" w14:textId="4B446239" w:rsidR="001B1715" w:rsidRPr="00EE33A4" w:rsidRDefault="001B1715" w:rsidP="00426547">
      <w:pPr>
        <w:ind w:firstLine="360"/>
        <w:rPr>
          <w:rFonts w:eastAsia="Times New Roman" w:cs="Times New Roman"/>
          <w:kern w:val="0"/>
          <w14:ligatures w14:val="none"/>
        </w:rPr>
      </w:pPr>
      <w:r w:rsidRPr="00EF450B">
        <w:rPr>
          <w:rFonts w:eastAsia="Times New Roman" w:cs="Times New Roman"/>
          <w:color w:val="000000"/>
          <w:kern w:val="0"/>
          <w14:ligatures w14:val="none"/>
        </w:rPr>
        <w:t>Hypothesized stimuli would be an academically correct motivational analysis achieved in a timeframe that is</w:t>
      </w:r>
      <w:r>
        <w:rPr>
          <w:rFonts w:eastAsia="Times New Roman" w:cs="Times New Roman"/>
          <w:color w:val="000000"/>
          <w:kern w:val="0"/>
          <w14:ligatures w14:val="none"/>
        </w:rPr>
        <w:t xml:space="preserve"> at an</w:t>
      </w:r>
      <w:r w:rsidRPr="00EF450B">
        <w:rPr>
          <w:rFonts w:eastAsia="Times New Roman" w:cs="Times New Roman"/>
          <w:color w:val="000000"/>
          <w:kern w:val="0"/>
          <w14:ligatures w14:val="none"/>
        </w:rPr>
        <w:t xml:space="preserve"> </w:t>
      </w:r>
      <w:r w:rsidR="007449CB">
        <w:rPr>
          <w:rFonts w:eastAsia="Times New Roman" w:cs="Times New Roman"/>
          <w:color w:val="000000"/>
          <w:kern w:val="0"/>
          <w14:ligatures w14:val="none"/>
        </w:rPr>
        <w:t>over eighty</w:t>
      </w:r>
      <w:r w:rsidR="00FF79FC">
        <w:rPr>
          <w:rFonts w:eastAsia="Times New Roman" w:cs="Times New Roman"/>
          <w:color w:val="000000"/>
          <w:kern w:val="0"/>
          <w14:ligatures w14:val="none"/>
        </w:rPr>
        <w:t xml:space="preserve"> </w:t>
      </w:r>
      <w:r w:rsidR="007449CB">
        <w:rPr>
          <w:rFonts w:eastAsia="Times New Roman" w:cs="Times New Roman"/>
          <w:color w:val="000000"/>
          <w:kern w:val="0"/>
          <w14:ligatures w14:val="none"/>
        </w:rPr>
        <w:t xml:space="preserve">percent </w:t>
      </w:r>
      <w:r w:rsidRPr="00EF450B">
        <w:rPr>
          <w:rFonts w:eastAsia="Times New Roman" w:cs="Times New Roman"/>
          <w:color w:val="000000"/>
          <w:kern w:val="0"/>
          <w14:ligatures w14:val="none"/>
        </w:rPr>
        <w:t xml:space="preserve">faster </w:t>
      </w:r>
      <w:r>
        <w:rPr>
          <w:rFonts w:eastAsia="Times New Roman" w:cs="Times New Roman"/>
          <w:color w:val="000000"/>
          <w:kern w:val="0"/>
          <w14:ligatures w14:val="none"/>
        </w:rPr>
        <w:t xml:space="preserve">pace </w:t>
      </w:r>
      <w:r w:rsidRPr="00EF450B">
        <w:rPr>
          <w:rFonts w:eastAsia="Times New Roman" w:cs="Times New Roman"/>
          <w:color w:val="000000"/>
          <w:kern w:val="0"/>
          <w14:ligatures w14:val="none"/>
        </w:rPr>
        <w:t>and</w:t>
      </w:r>
      <w:r>
        <w:rPr>
          <w:rFonts w:eastAsia="Times New Roman" w:cs="Times New Roman"/>
          <w:color w:val="000000"/>
          <w:kern w:val="0"/>
          <w14:ligatures w14:val="none"/>
        </w:rPr>
        <w:t xml:space="preserve"> a</w:t>
      </w:r>
      <w:r w:rsidR="00E9041B">
        <w:rPr>
          <w:rFonts w:eastAsia="Times New Roman" w:cs="Times New Roman"/>
          <w:color w:val="000000"/>
          <w:kern w:val="0"/>
          <w14:ligatures w14:val="none"/>
        </w:rPr>
        <w:t xml:space="preserve">n </w:t>
      </w:r>
      <w:r w:rsidR="007449CB">
        <w:rPr>
          <w:rFonts w:eastAsia="Times New Roman" w:cs="Times New Roman"/>
          <w:color w:val="000000"/>
          <w:kern w:val="0"/>
          <w14:ligatures w14:val="none"/>
        </w:rPr>
        <w:t>over seventy-five</w:t>
      </w:r>
      <w:r w:rsidR="00FF79FC">
        <w:rPr>
          <w:rFonts w:eastAsia="Times New Roman" w:cs="Times New Roman"/>
          <w:color w:val="000000"/>
          <w:kern w:val="0"/>
          <w14:ligatures w14:val="none"/>
        </w:rPr>
        <w:t xml:space="preserve"> </w:t>
      </w:r>
      <w:r w:rsidR="007449CB">
        <w:rPr>
          <w:rFonts w:eastAsia="Times New Roman" w:cs="Times New Roman"/>
          <w:color w:val="000000"/>
          <w:kern w:val="0"/>
          <w14:ligatures w14:val="none"/>
        </w:rPr>
        <w:t>percent</w:t>
      </w:r>
      <w:r w:rsidRPr="00EF450B">
        <w:rPr>
          <w:rFonts w:eastAsia="Times New Roman" w:cs="Times New Roman"/>
          <w:color w:val="000000"/>
          <w:kern w:val="0"/>
          <w14:ligatures w14:val="none"/>
        </w:rPr>
        <w:t xml:space="preserve"> lower price point than what is traditionally available from standard market </w:t>
      </w:r>
      <w:r>
        <w:rPr>
          <w:rFonts w:eastAsia="Times New Roman" w:cs="Times New Roman"/>
          <w:color w:val="000000"/>
          <w:kern w:val="0"/>
          <w14:ligatures w14:val="none"/>
        </w:rPr>
        <w:t>agency personnel</w:t>
      </w:r>
      <w:r w:rsidRPr="00EF450B">
        <w:rPr>
          <w:rFonts w:eastAsia="Times New Roman" w:cs="Times New Roman"/>
          <w:color w:val="000000"/>
          <w:kern w:val="0"/>
          <w14:ligatures w14:val="none"/>
        </w:rPr>
        <w:t xml:space="preserve">. </w:t>
      </w:r>
    </w:p>
    <w:p w14:paraId="5FE62D91" w14:textId="77777777" w:rsidR="001B1715" w:rsidRPr="00EF450B" w:rsidRDefault="001B1715" w:rsidP="001B1715">
      <w:pPr>
        <w:pStyle w:val="ListParagraph"/>
        <w:numPr>
          <w:ilvl w:val="0"/>
          <w:numId w:val="27"/>
        </w:numPr>
        <w:rPr>
          <w:rFonts w:eastAsia="Times New Roman" w:cs="Times New Roman"/>
          <w:color w:val="000000"/>
          <w:kern w:val="0"/>
          <w14:ligatures w14:val="none"/>
        </w:rPr>
      </w:pPr>
      <w:r w:rsidRPr="00EF450B">
        <w:rPr>
          <w:rFonts w:eastAsia="Times New Roman" w:cs="Times New Roman"/>
          <w:color w:val="000000"/>
          <w:kern w:val="0"/>
          <w14:ligatures w14:val="none"/>
        </w:rPr>
        <w:t xml:space="preserve">The hypotheses will be confirmed if the cost and time efficiencies meet or exceed expectations. </w:t>
      </w:r>
    </w:p>
    <w:p w14:paraId="1C6EFA41" w14:textId="77777777" w:rsidR="001B1715" w:rsidRPr="00EF450B" w:rsidRDefault="001B1715" w:rsidP="001B1715">
      <w:pPr>
        <w:pStyle w:val="ListParagraph"/>
        <w:numPr>
          <w:ilvl w:val="0"/>
          <w:numId w:val="28"/>
        </w:numPr>
        <w:rPr>
          <w:rFonts w:eastAsia="Times New Roman" w:cs="Times New Roman"/>
          <w:color w:val="000000"/>
          <w:kern w:val="0"/>
          <w14:ligatures w14:val="none"/>
        </w:rPr>
      </w:pPr>
      <w:r w:rsidRPr="00EF450B">
        <w:rPr>
          <w:rFonts w:eastAsia="Times New Roman" w:cs="Times New Roman"/>
          <w:color w:val="000000"/>
          <w:kern w:val="0"/>
          <w14:ligatures w14:val="none"/>
        </w:rPr>
        <w:t xml:space="preserve">The hypotheses will be disconfirmed if the cost and time efficiencies fall short of expectations. </w:t>
      </w:r>
    </w:p>
    <w:p w14:paraId="68835CA3" w14:textId="77777777" w:rsidR="001B1715" w:rsidRDefault="001B1715" w:rsidP="001B1715">
      <w:pPr>
        <w:pStyle w:val="ListParagraph"/>
        <w:numPr>
          <w:ilvl w:val="0"/>
          <w:numId w:val="28"/>
        </w:numPr>
        <w:rPr>
          <w:rFonts w:eastAsia="Times New Roman" w:cs="Times New Roman"/>
          <w:color w:val="000000"/>
          <w:kern w:val="0"/>
          <w14:ligatures w14:val="none"/>
        </w:rPr>
      </w:pPr>
      <w:r w:rsidRPr="00CB290A">
        <w:rPr>
          <w:rFonts w:eastAsia="Times New Roman" w:cs="Times New Roman"/>
          <w:color w:val="000000"/>
          <w:kern w:val="0"/>
          <w14:ligatures w14:val="none"/>
        </w:rPr>
        <w:t>Controls: There will be two cohorts</w:t>
      </w:r>
    </w:p>
    <w:p w14:paraId="1285CEEE" w14:textId="0F6A7B3D" w:rsidR="001B1715" w:rsidRPr="00591428" w:rsidRDefault="001B1715" w:rsidP="001B1715">
      <w:pPr>
        <w:pStyle w:val="ListParagraph"/>
        <w:numPr>
          <w:ilvl w:val="1"/>
          <w:numId w:val="28"/>
        </w:numPr>
        <w:rPr>
          <w:rFonts w:eastAsia="Times New Roman" w:cs="Times New Roman"/>
          <w:color w:val="000000"/>
          <w:kern w:val="0"/>
          <w14:ligatures w14:val="none"/>
        </w:rPr>
      </w:pPr>
      <w:r w:rsidRPr="00591428">
        <w:rPr>
          <w:rFonts w:eastAsia="Times New Roman" w:cs="Times New Roman"/>
          <w:color w:val="000000"/>
          <w:kern w:val="0"/>
          <w14:ligatures w14:val="none"/>
        </w:rPr>
        <w:t>Researcher Danielle Sloan</w:t>
      </w:r>
      <w:r w:rsidR="0071329F">
        <w:rPr>
          <w:rFonts w:eastAsia="Times New Roman" w:cs="Times New Roman"/>
          <w:color w:val="000000"/>
          <w:kern w:val="0"/>
          <w14:ligatures w14:val="none"/>
        </w:rPr>
        <w:t xml:space="preserve"> performing traditional motivational study</w:t>
      </w:r>
    </w:p>
    <w:p w14:paraId="326041A6" w14:textId="77777777" w:rsidR="001B1715" w:rsidRPr="00591428" w:rsidRDefault="001B1715" w:rsidP="001B1715">
      <w:pPr>
        <w:pStyle w:val="ListParagraph"/>
        <w:numPr>
          <w:ilvl w:val="1"/>
          <w:numId w:val="28"/>
        </w:numPr>
        <w:rPr>
          <w:rFonts w:eastAsia="Times New Roman" w:cs="Times New Roman"/>
          <w:color w:val="000000"/>
          <w:kern w:val="0"/>
          <w14:ligatures w14:val="none"/>
        </w:rPr>
      </w:pPr>
      <w:proofErr w:type="spellStart"/>
      <w:r>
        <w:rPr>
          <w:rFonts w:eastAsia="Times New Roman" w:cs="Times New Roman"/>
          <w:color w:val="000000"/>
          <w:kern w:val="0"/>
          <w14:ligatures w14:val="none"/>
        </w:rPr>
        <w:t>OpenAI’s</w:t>
      </w:r>
      <w:proofErr w:type="spellEnd"/>
      <w:r>
        <w:rPr>
          <w:rFonts w:eastAsia="Times New Roman" w:cs="Times New Roman"/>
          <w:color w:val="000000"/>
          <w:kern w:val="0"/>
          <w14:ligatures w14:val="none"/>
        </w:rPr>
        <w:t xml:space="preserve"> Chat </w:t>
      </w:r>
      <w:r w:rsidRPr="00591428">
        <w:rPr>
          <w:rFonts w:eastAsia="Times New Roman" w:cs="Times New Roman"/>
          <w:color w:val="000000"/>
          <w:kern w:val="0"/>
          <w14:ligatures w14:val="none"/>
        </w:rPr>
        <w:t xml:space="preserve">GPT-4 </w:t>
      </w:r>
      <w:r>
        <w:rPr>
          <w:rFonts w:eastAsia="Times New Roman" w:cs="Times New Roman"/>
          <w:color w:val="000000"/>
          <w:kern w:val="0"/>
          <w14:ligatures w14:val="none"/>
        </w:rPr>
        <w:t>(</w:t>
      </w:r>
      <w:r w:rsidRPr="00591428">
        <w:rPr>
          <w:rFonts w:eastAsia="Times New Roman" w:cs="Times New Roman"/>
          <w:color w:val="000000"/>
          <w:kern w:val="0"/>
          <w14:ligatures w14:val="none"/>
        </w:rPr>
        <w:t>multimodal large language model</w:t>
      </w:r>
      <w:r>
        <w:rPr>
          <w:rFonts w:eastAsia="Times New Roman" w:cs="Times New Roman"/>
          <w:color w:val="000000"/>
          <w:kern w:val="0"/>
          <w14:ligatures w14:val="none"/>
        </w:rPr>
        <w:t>)</w:t>
      </w:r>
    </w:p>
    <w:p w14:paraId="31C35832" w14:textId="77777777" w:rsidR="001B1715" w:rsidRPr="00591428" w:rsidRDefault="001B1715" w:rsidP="001B1715">
      <w:pPr>
        <w:pStyle w:val="ListParagraph"/>
        <w:numPr>
          <w:ilvl w:val="0"/>
          <w:numId w:val="3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color w:val="141413"/>
          <w:kern w:val="0"/>
        </w:rPr>
      </w:pPr>
      <w:r w:rsidRPr="00591428">
        <w:rPr>
          <w:rFonts w:eastAsia="Times New Roman" w:cs="Times New Roman"/>
          <w:color w:val="000000"/>
          <w:kern w:val="0"/>
          <w14:ligatures w14:val="none"/>
        </w:rPr>
        <w:t>GPT-4 could produce hallucinations and is not immune to bias, but neither are professionals. Belch (2020) gives real life examples of misused psychoanalytic theory, like “</w:t>
      </w:r>
      <w:r w:rsidRPr="00591428">
        <w:rPr>
          <w:rFonts w:cs="Times New Roman"/>
          <w:color w:val="141413"/>
          <w:kern w:val="0"/>
        </w:rPr>
        <w:t>Men like frankfurters better than women do because cooking them (frankfurters, not men!) makes women feel guilty. It’s an admission of laziness” (p. 117), and other market</w:t>
      </w:r>
      <w:r>
        <w:rPr>
          <w:rFonts w:cs="Times New Roman"/>
          <w:color w:val="141413"/>
          <w:kern w:val="0"/>
        </w:rPr>
        <w:t>er</w:t>
      </w:r>
      <w:r w:rsidRPr="00591428">
        <w:rPr>
          <w:rFonts w:cs="Times New Roman"/>
          <w:color w:val="141413"/>
          <w:kern w:val="0"/>
        </w:rPr>
        <w:t xml:space="preserve"> blunders. So, </w:t>
      </w:r>
      <w:r>
        <w:rPr>
          <w:rFonts w:cs="Times New Roman"/>
          <w:color w:val="141413"/>
          <w:kern w:val="0"/>
        </w:rPr>
        <w:t>this process</w:t>
      </w:r>
      <w:r w:rsidRPr="00591428">
        <w:rPr>
          <w:rFonts w:cs="Times New Roman"/>
          <w:color w:val="141413"/>
          <w:kern w:val="0"/>
        </w:rPr>
        <w:t xml:space="preserve"> needs </w:t>
      </w:r>
      <w:r>
        <w:rPr>
          <w:rFonts w:cs="Times New Roman"/>
          <w:color w:val="141413"/>
          <w:kern w:val="0"/>
        </w:rPr>
        <w:t>perform as</w:t>
      </w:r>
      <w:r w:rsidRPr="00591428">
        <w:rPr>
          <w:rFonts w:cs="Times New Roman"/>
          <w:color w:val="141413"/>
          <w:kern w:val="0"/>
        </w:rPr>
        <w:t xml:space="preserve"> efficient as the average marketer or better for</w:t>
      </w:r>
      <w:r>
        <w:rPr>
          <w:rFonts w:cs="Times New Roman"/>
          <w:color w:val="141413"/>
          <w:kern w:val="0"/>
        </w:rPr>
        <w:t xml:space="preserve"> usefulness in</w:t>
      </w:r>
      <w:r w:rsidRPr="00591428">
        <w:rPr>
          <w:rFonts w:cs="Times New Roman"/>
          <w:color w:val="141413"/>
          <w:kern w:val="0"/>
        </w:rPr>
        <w:t xml:space="preserve"> this</w:t>
      </w:r>
      <w:r>
        <w:rPr>
          <w:rFonts w:cs="Times New Roman"/>
          <w:color w:val="141413"/>
          <w:kern w:val="0"/>
        </w:rPr>
        <w:t xml:space="preserve"> </w:t>
      </w:r>
      <w:r w:rsidRPr="00591428">
        <w:rPr>
          <w:rFonts w:cs="Times New Roman"/>
          <w:color w:val="141413"/>
          <w:kern w:val="0"/>
        </w:rPr>
        <w:t>task.</w:t>
      </w:r>
    </w:p>
    <w:p w14:paraId="2E1B364E" w14:textId="3648853B" w:rsidR="001B1715" w:rsidRPr="00591428" w:rsidRDefault="001B1715" w:rsidP="001B1715">
      <w:pPr>
        <w:pStyle w:val="ListParagraph"/>
        <w:numPr>
          <w:ilvl w:val="0"/>
          <w:numId w:val="28"/>
        </w:numPr>
        <w:rPr>
          <w:rFonts w:eastAsia="Times New Roman" w:cs="Times New Roman"/>
          <w:kern w:val="0"/>
          <w14:ligatures w14:val="none"/>
        </w:rPr>
      </w:pPr>
      <w:r w:rsidRPr="00591428">
        <w:rPr>
          <w:rFonts w:eastAsia="Times New Roman" w:cs="Times New Roman"/>
          <w:color w:val="000000"/>
          <w:kern w:val="0"/>
          <w14:ligatures w14:val="none"/>
        </w:rPr>
        <w:lastRenderedPageBreak/>
        <w:t>A peer review</w:t>
      </w:r>
      <w:r>
        <w:rPr>
          <w:rFonts w:eastAsia="Times New Roman" w:cs="Times New Roman"/>
          <w:color w:val="000000"/>
          <w:kern w:val="0"/>
          <w14:ligatures w14:val="none"/>
        </w:rPr>
        <w:t>s</w:t>
      </w:r>
      <w:r w:rsidRPr="00591428">
        <w:rPr>
          <w:rFonts w:eastAsia="Times New Roman" w:cs="Times New Roman"/>
          <w:color w:val="000000"/>
          <w:kern w:val="0"/>
          <w14:ligatures w14:val="none"/>
        </w:rPr>
        <w:t xml:space="preserve"> will be </w:t>
      </w:r>
      <w:r>
        <w:rPr>
          <w:rFonts w:eastAsia="Times New Roman" w:cs="Times New Roman"/>
          <w:color w:val="000000"/>
          <w:kern w:val="0"/>
          <w14:ligatures w14:val="none"/>
        </w:rPr>
        <w:t xml:space="preserve">periodically </w:t>
      </w:r>
      <w:r w:rsidRPr="00591428">
        <w:rPr>
          <w:rFonts w:eastAsia="Times New Roman" w:cs="Times New Roman"/>
          <w:color w:val="000000"/>
          <w:kern w:val="0"/>
          <w14:ligatures w14:val="none"/>
        </w:rPr>
        <w:t>performed with faculty advisors Casey Baker</w:t>
      </w:r>
      <w:r>
        <w:rPr>
          <w:rFonts w:eastAsia="Times New Roman" w:cs="Times New Roman"/>
          <w:color w:val="000000"/>
          <w:kern w:val="0"/>
          <w14:ligatures w14:val="none"/>
        </w:rPr>
        <w:t xml:space="preserve">, and </w:t>
      </w:r>
      <w:proofErr w:type="spellStart"/>
      <w:r>
        <w:rPr>
          <w:rFonts w:eastAsia="Times New Roman" w:cs="Times New Roman"/>
          <w:color w:val="000000"/>
          <w:kern w:val="0"/>
          <w14:ligatures w14:val="none"/>
        </w:rPr>
        <w:t>Monisha</w:t>
      </w:r>
      <w:proofErr w:type="spellEnd"/>
      <w:r>
        <w:rPr>
          <w:rFonts w:eastAsia="Times New Roman" w:cs="Times New Roman"/>
          <w:color w:val="000000"/>
          <w:kern w:val="0"/>
          <w14:ligatures w14:val="none"/>
        </w:rPr>
        <w:t xml:space="preserve"> Gupta </w:t>
      </w:r>
      <w:r w:rsidRPr="00591428">
        <w:rPr>
          <w:rFonts w:eastAsia="Times New Roman" w:cs="Times New Roman"/>
          <w:color w:val="000000"/>
          <w:kern w:val="0"/>
          <w14:ligatures w14:val="none"/>
        </w:rPr>
        <w:t>to reduce the risk of bias.</w:t>
      </w:r>
    </w:p>
    <w:p w14:paraId="64FF1464" w14:textId="77777777" w:rsidR="001B1715" w:rsidRPr="00BC1521" w:rsidRDefault="001B1715" w:rsidP="001B1715">
      <w:pPr>
        <w:pStyle w:val="ListParagraph"/>
        <w:numPr>
          <w:ilvl w:val="0"/>
          <w:numId w:val="28"/>
        </w:numPr>
        <w:rPr>
          <w:rFonts w:eastAsia="Times New Roman" w:cs="Times New Roman"/>
          <w:color w:val="000000"/>
          <w:kern w:val="0"/>
          <w14:ligatures w14:val="none"/>
        </w:rPr>
      </w:pPr>
      <w:r w:rsidRPr="00BC1521">
        <w:rPr>
          <w:rFonts w:eastAsia="Times New Roman" w:cs="Times New Roman"/>
          <w:color w:val="000000"/>
          <w:kern w:val="0"/>
          <w14:ligatures w14:val="none"/>
        </w:rPr>
        <w:t xml:space="preserve">The stimuli (verified buyer reviews) will be presented in raw form </w:t>
      </w:r>
      <w:r>
        <w:rPr>
          <w:rFonts w:eastAsia="Times New Roman" w:cs="Times New Roman"/>
          <w:color w:val="000000"/>
          <w:kern w:val="0"/>
          <w14:ligatures w14:val="none"/>
        </w:rPr>
        <w:t>to both trial respondents</w:t>
      </w:r>
      <w:r w:rsidRPr="00BC1521">
        <w:rPr>
          <w:rFonts w:eastAsia="Times New Roman" w:cs="Times New Roman"/>
          <w:color w:val="000000"/>
          <w:kern w:val="0"/>
          <w14:ligatures w14:val="none"/>
        </w:rPr>
        <w:t>.</w:t>
      </w:r>
    </w:p>
    <w:p w14:paraId="28BE3A2A" w14:textId="77777777" w:rsidR="001B1715" w:rsidRPr="00591428" w:rsidRDefault="001B1715" w:rsidP="001B1715">
      <w:pPr>
        <w:pStyle w:val="ListParagraph"/>
        <w:numPr>
          <w:ilvl w:val="0"/>
          <w:numId w:val="28"/>
        </w:numPr>
        <w:rPr>
          <w:rFonts w:eastAsia="Times New Roman" w:cs="Times New Roman"/>
          <w:color w:val="000000"/>
          <w:kern w:val="0"/>
          <w14:ligatures w14:val="none"/>
        </w:rPr>
      </w:pPr>
      <w:r w:rsidRPr="00752565">
        <w:rPr>
          <w:rFonts w:eastAsia="Times New Roman" w:cs="Times New Roman"/>
          <w:color w:val="000000"/>
          <w:kern w:val="0"/>
          <w14:ligatures w14:val="none"/>
        </w:rPr>
        <w:t xml:space="preserve">GPT-4 is going to process </w:t>
      </w:r>
      <w:r>
        <w:rPr>
          <w:rFonts w:eastAsia="Times New Roman" w:cs="Times New Roman"/>
          <w:color w:val="000000"/>
          <w:kern w:val="0"/>
          <w14:ligatures w14:val="none"/>
        </w:rPr>
        <w:t xml:space="preserve">verified </w:t>
      </w:r>
      <w:r w:rsidRPr="00752565">
        <w:rPr>
          <w:rFonts w:eastAsia="Times New Roman" w:cs="Times New Roman"/>
          <w:color w:val="000000"/>
          <w:kern w:val="0"/>
          <w14:ligatures w14:val="none"/>
        </w:rPr>
        <w:t xml:space="preserve">customer reviews through Maslow’s hierarchy of needs and psychoanalytic theory. </w:t>
      </w:r>
    </w:p>
    <w:p w14:paraId="24CA1E13" w14:textId="77777777" w:rsidR="001B1715" w:rsidRPr="00591428" w:rsidRDefault="001B1715" w:rsidP="001B1715">
      <w:pPr>
        <w:pStyle w:val="Heading2"/>
        <w:spacing w:before="0" w:after="0"/>
        <w:rPr>
          <w:rFonts w:eastAsia="Times New Roman" w:cs="Times New Roman"/>
          <w:b w:val="0"/>
          <w:bCs/>
          <w:i/>
          <w:iCs/>
          <w:szCs w:val="24"/>
        </w:rPr>
      </w:pPr>
      <w:bookmarkStart w:id="33" w:name="_Toc158634324"/>
      <w:bookmarkStart w:id="34" w:name="_Toc162015614"/>
      <w:r w:rsidRPr="00591428">
        <w:rPr>
          <w:rFonts w:eastAsia="Times New Roman" w:cs="Times New Roman"/>
          <w:bCs/>
          <w:i/>
          <w:iCs/>
          <w:szCs w:val="24"/>
        </w:rPr>
        <w:t>Analysis</w:t>
      </w:r>
      <w:bookmarkEnd w:id="33"/>
      <w:bookmarkEnd w:id="34"/>
    </w:p>
    <w:p w14:paraId="78F076F2" w14:textId="13E13553" w:rsidR="001B1715" w:rsidRPr="00752565" w:rsidRDefault="001B1715" w:rsidP="001B1715">
      <w:pPr>
        <w:pStyle w:val="ListParagraph"/>
        <w:numPr>
          <w:ilvl w:val="0"/>
          <w:numId w:val="28"/>
        </w:numPr>
        <w:rPr>
          <w:rFonts w:eastAsia="Times New Roman" w:cs="Times New Roman"/>
          <w:kern w:val="0"/>
          <w14:ligatures w14:val="none"/>
        </w:rPr>
      </w:pPr>
      <w:r w:rsidRPr="00752565">
        <w:rPr>
          <w:rFonts w:eastAsia="Times New Roman" w:cs="Times New Roman"/>
          <w:color w:val="000000"/>
          <w:kern w:val="0"/>
          <w14:ligatures w14:val="none"/>
        </w:rPr>
        <w:t xml:space="preserve">Researcher will assess how long it takes </w:t>
      </w:r>
      <w:r>
        <w:rPr>
          <w:rFonts w:eastAsia="Times New Roman" w:cs="Times New Roman"/>
          <w:color w:val="000000"/>
          <w:kern w:val="0"/>
          <w14:ligatures w14:val="none"/>
        </w:rPr>
        <w:t>her to execute</w:t>
      </w:r>
      <w:r w:rsidRPr="00752565">
        <w:rPr>
          <w:rFonts w:eastAsia="Times New Roman" w:cs="Times New Roman"/>
          <w:color w:val="000000"/>
          <w:kern w:val="0"/>
          <w14:ligatures w14:val="none"/>
        </w:rPr>
        <w:t xml:space="preserve"> </w:t>
      </w:r>
      <w:r>
        <w:rPr>
          <w:rFonts w:eastAsia="Times New Roman" w:cs="Times New Roman"/>
          <w:color w:val="000000"/>
          <w:kern w:val="0"/>
          <w14:ligatures w14:val="none"/>
        </w:rPr>
        <w:t>a standard</w:t>
      </w:r>
      <w:r w:rsidRPr="00752565">
        <w:rPr>
          <w:rFonts w:eastAsia="Times New Roman" w:cs="Times New Roman"/>
          <w:color w:val="000000"/>
          <w:kern w:val="0"/>
          <w14:ligatures w14:val="none"/>
        </w:rPr>
        <w:t xml:space="preserve"> motivational stud</w:t>
      </w:r>
      <w:r>
        <w:rPr>
          <w:rFonts w:eastAsia="Times New Roman" w:cs="Times New Roman"/>
          <w:color w:val="000000"/>
          <w:kern w:val="0"/>
          <w14:ligatures w14:val="none"/>
        </w:rPr>
        <w:t xml:space="preserve">y, as well as monthly costs incurred. Researcher will then perform these same tasks using GPT-4. The two strategies will be compared and scrutinized against the two chosen research </w:t>
      </w:r>
      <w:r w:rsidR="00242E93">
        <w:rPr>
          <w:rFonts w:eastAsia="Times New Roman" w:cs="Times New Roman"/>
          <w:color w:val="000000"/>
          <w:kern w:val="0"/>
          <w14:ligatures w14:val="none"/>
        </w:rPr>
        <w:t>queries</w:t>
      </w:r>
      <w:r>
        <w:rPr>
          <w:rFonts w:eastAsia="Times New Roman" w:cs="Times New Roman"/>
          <w:color w:val="000000"/>
          <w:kern w:val="0"/>
          <w14:ligatures w14:val="none"/>
        </w:rPr>
        <w:t xml:space="preserve"> and hypotheses. </w:t>
      </w:r>
    </w:p>
    <w:p w14:paraId="3C101D06" w14:textId="0E4542E3" w:rsidR="001B1715" w:rsidRPr="000640A3" w:rsidRDefault="001B1715" w:rsidP="001B1715">
      <w:pPr>
        <w:pStyle w:val="ListParagraph"/>
        <w:numPr>
          <w:ilvl w:val="0"/>
          <w:numId w:val="29"/>
        </w:numPr>
        <w:rPr>
          <w:rFonts w:eastAsia="Times New Roman" w:cs="Times New Roman"/>
          <w:color w:val="000000"/>
          <w:kern w:val="0"/>
          <w14:ligatures w14:val="none"/>
        </w:rPr>
      </w:pPr>
      <w:r w:rsidRPr="000640A3">
        <w:rPr>
          <w:rFonts w:eastAsia="Times New Roman" w:cs="Times New Roman"/>
          <w:color w:val="000000"/>
          <w:kern w:val="0"/>
          <w14:ligatures w14:val="none"/>
        </w:rPr>
        <w:t xml:space="preserve">If GPT-4 performs the </w:t>
      </w:r>
      <w:r>
        <w:rPr>
          <w:rFonts w:eastAsia="Times New Roman" w:cs="Times New Roman"/>
          <w:color w:val="000000"/>
          <w:kern w:val="0"/>
          <w14:ligatures w14:val="none"/>
        </w:rPr>
        <w:t>behavioral analysis</w:t>
      </w:r>
      <w:r w:rsidRPr="000640A3">
        <w:rPr>
          <w:rFonts w:eastAsia="Times New Roman" w:cs="Times New Roman"/>
          <w:color w:val="000000"/>
          <w:kern w:val="0"/>
          <w14:ligatures w14:val="none"/>
        </w:rPr>
        <w:t xml:space="preserve"> at a cost reduction of </w:t>
      </w:r>
      <w:r w:rsidR="00C9474B">
        <w:rPr>
          <w:rFonts w:eastAsia="Times New Roman" w:cs="Times New Roman"/>
          <w:color w:val="000000"/>
          <w:kern w:val="0"/>
          <w14:ligatures w14:val="none"/>
        </w:rPr>
        <w:t>seventy-six</w:t>
      </w:r>
      <w:r w:rsidR="0071329F">
        <w:rPr>
          <w:rFonts w:eastAsia="Times New Roman" w:cs="Times New Roman"/>
          <w:color w:val="000000"/>
          <w:kern w:val="0"/>
          <w14:ligatures w14:val="none"/>
        </w:rPr>
        <w:t xml:space="preserve"> </w:t>
      </w:r>
      <w:r w:rsidR="00C9474B">
        <w:rPr>
          <w:rFonts w:eastAsia="Times New Roman" w:cs="Times New Roman"/>
          <w:color w:val="000000"/>
          <w:kern w:val="0"/>
          <w14:ligatures w14:val="none"/>
        </w:rPr>
        <w:t>percent</w:t>
      </w:r>
      <w:r w:rsidRPr="000640A3">
        <w:rPr>
          <w:rFonts w:eastAsia="Times New Roman" w:cs="Times New Roman"/>
          <w:color w:val="000000"/>
          <w:kern w:val="0"/>
          <w14:ligatures w14:val="none"/>
        </w:rPr>
        <w:t xml:space="preserve"> or more, or at a time reduction of </w:t>
      </w:r>
      <w:r w:rsidR="007449CB">
        <w:rPr>
          <w:rFonts w:eastAsia="Times New Roman" w:cs="Times New Roman"/>
          <w:color w:val="000000"/>
          <w:kern w:val="0"/>
          <w14:ligatures w14:val="none"/>
        </w:rPr>
        <w:t>eighty-one</w:t>
      </w:r>
      <w:r w:rsidR="0071329F">
        <w:rPr>
          <w:rFonts w:eastAsia="Times New Roman" w:cs="Times New Roman"/>
          <w:color w:val="000000"/>
          <w:kern w:val="0"/>
          <w14:ligatures w14:val="none"/>
        </w:rPr>
        <w:t xml:space="preserve"> </w:t>
      </w:r>
      <w:r w:rsidR="007449CB">
        <w:rPr>
          <w:rFonts w:eastAsia="Times New Roman" w:cs="Times New Roman"/>
          <w:color w:val="000000"/>
          <w:kern w:val="0"/>
          <w14:ligatures w14:val="none"/>
        </w:rPr>
        <w:t xml:space="preserve">percent </w:t>
      </w:r>
      <w:r w:rsidRPr="000640A3">
        <w:rPr>
          <w:rFonts w:eastAsia="Times New Roman" w:cs="Times New Roman"/>
          <w:color w:val="000000"/>
          <w:kern w:val="0"/>
          <w14:ligatures w14:val="none"/>
        </w:rPr>
        <w:t>or more than the average market researcher, then the hypothesis has been confirmed.</w:t>
      </w:r>
    </w:p>
    <w:p w14:paraId="51363370" w14:textId="3F8C7071" w:rsidR="001B1715" w:rsidRPr="000640A3" w:rsidRDefault="001B1715" w:rsidP="001B1715">
      <w:pPr>
        <w:pStyle w:val="ListParagraph"/>
        <w:numPr>
          <w:ilvl w:val="0"/>
          <w:numId w:val="29"/>
        </w:numPr>
        <w:rPr>
          <w:rFonts w:eastAsia="Times New Roman" w:cs="Times New Roman"/>
          <w:color w:val="000000"/>
          <w:kern w:val="0"/>
          <w14:ligatures w14:val="none"/>
        </w:rPr>
      </w:pPr>
      <w:r w:rsidRPr="000640A3">
        <w:rPr>
          <w:rFonts w:eastAsia="Times New Roman" w:cs="Times New Roman"/>
          <w:color w:val="000000"/>
          <w:kern w:val="0"/>
          <w14:ligatures w14:val="none"/>
        </w:rPr>
        <w:t xml:space="preserve">If GPT-4 performs the </w:t>
      </w:r>
      <w:r>
        <w:rPr>
          <w:rFonts w:eastAsia="Times New Roman" w:cs="Times New Roman"/>
          <w:color w:val="000000"/>
          <w:kern w:val="0"/>
          <w14:ligatures w14:val="none"/>
        </w:rPr>
        <w:t>behavioral analysis</w:t>
      </w:r>
      <w:r w:rsidRPr="000640A3">
        <w:rPr>
          <w:rFonts w:eastAsia="Times New Roman" w:cs="Times New Roman"/>
          <w:color w:val="000000"/>
          <w:kern w:val="0"/>
          <w14:ligatures w14:val="none"/>
        </w:rPr>
        <w:t xml:space="preserve"> at a cost reduction </w:t>
      </w:r>
      <w:r w:rsidR="00C9474B">
        <w:rPr>
          <w:rFonts w:eastAsia="Times New Roman" w:cs="Times New Roman"/>
          <w:color w:val="000000"/>
          <w:kern w:val="0"/>
          <w14:ligatures w14:val="none"/>
        </w:rPr>
        <w:t>of seventy-five</w:t>
      </w:r>
      <w:r w:rsidR="0071329F">
        <w:rPr>
          <w:rFonts w:eastAsia="Times New Roman" w:cs="Times New Roman"/>
          <w:color w:val="000000"/>
          <w:kern w:val="0"/>
          <w14:ligatures w14:val="none"/>
        </w:rPr>
        <w:t xml:space="preserve"> </w:t>
      </w:r>
      <w:r w:rsidR="00C9474B">
        <w:rPr>
          <w:rFonts w:eastAsia="Times New Roman" w:cs="Times New Roman"/>
          <w:color w:val="000000"/>
          <w:kern w:val="0"/>
          <w14:ligatures w14:val="none"/>
        </w:rPr>
        <w:t>percent</w:t>
      </w:r>
      <w:r w:rsidRPr="000640A3">
        <w:rPr>
          <w:rFonts w:eastAsia="Times New Roman" w:cs="Times New Roman"/>
          <w:color w:val="000000"/>
          <w:kern w:val="0"/>
          <w14:ligatures w14:val="none"/>
        </w:rPr>
        <w:t xml:space="preserve"> or less, or at a time reduction of </w:t>
      </w:r>
      <w:r w:rsidR="00E9041B">
        <w:rPr>
          <w:rFonts w:eastAsia="Times New Roman" w:cs="Times New Roman"/>
          <w:color w:val="000000"/>
          <w:kern w:val="0"/>
          <w14:ligatures w14:val="none"/>
        </w:rPr>
        <w:t>eighty</w:t>
      </w:r>
      <w:r w:rsidR="0071329F">
        <w:rPr>
          <w:rFonts w:eastAsia="Times New Roman" w:cs="Times New Roman"/>
          <w:color w:val="000000"/>
          <w:kern w:val="0"/>
          <w14:ligatures w14:val="none"/>
        </w:rPr>
        <w:t xml:space="preserve"> </w:t>
      </w:r>
      <w:r w:rsidR="00E9041B">
        <w:rPr>
          <w:rFonts w:eastAsia="Times New Roman" w:cs="Times New Roman"/>
          <w:color w:val="000000"/>
          <w:kern w:val="0"/>
          <w14:ligatures w14:val="none"/>
        </w:rPr>
        <w:t>percent</w:t>
      </w:r>
      <w:r w:rsidRPr="000640A3">
        <w:rPr>
          <w:rFonts w:eastAsia="Times New Roman" w:cs="Times New Roman"/>
          <w:color w:val="000000"/>
          <w:kern w:val="0"/>
          <w14:ligatures w14:val="none"/>
        </w:rPr>
        <w:t xml:space="preserve"> or less than the average market researcher, then the hypothesis has been disconfirmed.</w:t>
      </w:r>
    </w:p>
    <w:p w14:paraId="27603BBC" w14:textId="77777777" w:rsidR="001B1715" w:rsidRPr="00591428" w:rsidRDefault="001B1715" w:rsidP="001B1715">
      <w:pPr>
        <w:pStyle w:val="Heading2"/>
      </w:pPr>
      <w:bookmarkStart w:id="35" w:name="_Toc158634325"/>
      <w:bookmarkStart w:id="36" w:name="_Toc162015615"/>
      <w:r w:rsidRPr="00591428">
        <w:t>Significance and Conclusion</w:t>
      </w:r>
      <w:bookmarkEnd w:id="35"/>
      <w:bookmarkEnd w:id="36"/>
    </w:p>
    <w:p w14:paraId="31E0724A" w14:textId="77777777" w:rsidR="001B1715" w:rsidRDefault="001B1715" w:rsidP="001B1715">
      <w:pPr>
        <w:ind w:firstLine="720"/>
        <w:rPr>
          <w:rFonts w:cs="Times New Roman"/>
        </w:rPr>
      </w:pPr>
      <w:r w:rsidRPr="00591428">
        <w:rPr>
          <w:rFonts w:cs="Times New Roman"/>
        </w:rPr>
        <w:t>Machine learning</w:t>
      </w:r>
      <w:r>
        <w:rPr>
          <w:rFonts w:cs="Times New Roman"/>
        </w:rPr>
        <w:t xml:space="preserve"> for</w:t>
      </w:r>
      <w:r w:rsidRPr="00591428">
        <w:rPr>
          <w:rFonts w:cs="Times New Roman"/>
        </w:rPr>
        <w:t xml:space="preserve"> </w:t>
      </w:r>
      <w:r>
        <w:rPr>
          <w:rFonts w:cs="Times New Roman"/>
        </w:rPr>
        <w:t>behavioral</w:t>
      </w:r>
      <w:r w:rsidRPr="00591428">
        <w:rPr>
          <w:rFonts w:cs="Times New Roman"/>
        </w:rPr>
        <w:t xml:space="preserve"> analysis could afford small and micro-businesses a higher level of marketing sophistication at an affordable price. Freelancers</w:t>
      </w:r>
      <w:r>
        <w:rPr>
          <w:rFonts w:cs="Times New Roman"/>
        </w:rPr>
        <w:t xml:space="preserve"> and</w:t>
      </w:r>
      <w:r w:rsidRPr="00591428">
        <w:rPr>
          <w:rFonts w:cs="Times New Roman"/>
        </w:rPr>
        <w:t xml:space="preserve"> </w:t>
      </w:r>
      <w:r>
        <w:rPr>
          <w:rFonts w:cs="Times New Roman"/>
        </w:rPr>
        <w:t>seed startups</w:t>
      </w:r>
      <w:r w:rsidRPr="00591428">
        <w:rPr>
          <w:rFonts w:cs="Times New Roman"/>
        </w:rPr>
        <w:t xml:space="preserve"> could benefit the most from this process in terms of market research and analysis. </w:t>
      </w:r>
    </w:p>
    <w:p w14:paraId="0A8D564E" w14:textId="77777777" w:rsidR="001B1715" w:rsidRDefault="001B1715" w:rsidP="001B1715">
      <w:pPr>
        <w:ind w:firstLine="720"/>
        <w:rPr>
          <w:rFonts w:cs="Times New Roman"/>
        </w:rPr>
      </w:pPr>
      <w:r w:rsidRPr="00591428">
        <w:rPr>
          <w:rFonts w:cs="Times New Roman"/>
        </w:rPr>
        <w:t xml:space="preserve">On the frontier of AI, a new </w:t>
      </w:r>
      <w:r>
        <w:rPr>
          <w:rFonts w:cs="Times New Roman"/>
        </w:rPr>
        <w:t>measure</w:t>
      </w:r>
      <w:r w:rsidRPr="00591428">
        <w:rPr>
          <w:rFonts w:cs="Times New Roman"/>
        </w:rPr>
        <w:t xml:space="preserve"> is </w:t>
      </w:r>
      <w:r>
        <w:rPr>
          <w:rFonts w:cs="Times New Roman"/>
        </w:rPr>
        <w:t xml:space="preserve">achieved with </w:t>
      </w:r>
      <w:r w:rsidRPr="00591428">
        <w:rPr>
          <w:rFonts w:cs="Times New Roman"/>
        </w:rPr>
        <w:t>machine learning</w:t>
      </w:r>
      <w:r>
        <w:rPr>
          <w:rFonts w:cs="Times New Roman"/>
        </w:rPr>
        <w:t xml:space="preserve"> for</w:t>
      </w:r>
      <w:r w:rsidRPr="00591428">
        <w:rPr>
          <w:rFonts w:cs="Times New Roman"/>
        </w:rPr>
        <w:t xml:space="preserve"> </w:t>
      </w:r>
      <w:r>
        <w:rPr>
          <w:rFonts w:cs="Times New Roman"/>
        </w:rPr>
        <w:t>behavioral</w:t>
      </w:r>
      <w:r w:rsidRPr="00591428">
        <w:rPr>
          <w:rFonts w:cs="Times New Roman"/>
        </w:rPr>
        <w:t xml:space="preserve"> analysis, making market segmentation a cheaper and more </w:t>
      </w:r>
      <w:r>
        <w:rPr>
          <w:rFonts w:cs="Times New Roman"/>
        </w:rPr>
        <w:t>simplistic</w:t>
      </w:r>
      <w:r w:rsidRPr="00591428">
        <w:rPr>
          <w:rFonts w:cs="Times New Roman"/>
        </w:rPr>
        <w:t xml:space="preserve"> process. This </w:t>
      </w:r>
      <w:r>
        <w:rPr>
          <w:rFonts w:cs="Times New Roman"/>
        </w:rPr>
        <w:t>method</w:t>
      </w:r>
      <w:r w:rsidRPr="00591428">
        <w:rPr>
          <w:rFonts w:cs="Times New Roman"/>
        </w:rPr>
        <w:t xml:space="preserve"> </w:t>
      </w:r>
      <w:r w:rsidRPr="00591428">
        <w:rPr>
          <w:rFonts w:cs="Times New Roman"/>
        </w:rPr>
        <w:lastRenderedPageBreak/>
        <w:t>elegantly provides corporate sophistication to</w:t>
      </w:r>
      <w:r>
        <w:rPr>
          <w:rFonts w:cs="Times New Roman"/>
        </w:rPr>
        <w:t xml:space="preserve"> seed </w:t>
      </w:r>
      <w:r w:rsidRPr="00591428">
        <w:rPr>
          <w:rFonts w:cs="Times New Roman"/>
        </w:rPr>
        <w:t xml:space="preserve">startups while building </w:t>
      </w:r>
      <w:r>
        <w:rPr>
          <w:rFonts w:cs="Times New Roman"/>
        </w:rPr>
        <w:t>operator’s ease around a complex task.</w:t>
      </w:r>
    </w:p>
    <w:p w14:paraId="6B34A482" w14:textId="77777777" w:rsidR="001B1715" w:rsidRDefault="001B1715" w:rsidP="0055296E">
      <w:pPr>
        <w:ind w:firstLine="720"/>
        <w:rPr>
          <w:rFonts w:cs="Times New Roman"/>
        </w:rPr>
      </w:pPr>
      <w:r w:rsidRPr="00591428">
        <w:rPr>
          <w:rFonts w:cs="Times New Roman"/>
        </w:rPr>
        <w:t>This could represent the future of business education, stimulating the economy and creating a more equitable corporate sphere. If students are taught the AI skills to eliminate mundane tasks, the push toward inside-out marketing becomes obsolete because budgets can be spread more evenly across media teams and creative departments, while research and development departments can dedicate their resources to more important endeavors.</w:t>
      </w:r>
    </w:p>
    <w:p w14:paraId="5D97F594" w14:textId="77777777" w:rsidR="001B1715" w:rsidRPr="00591428" w:rsidRDefault="001B1715" w:rsidP="0055296E">
      <w:pPr>
        <w:ind w:firstLine="720"/>
        <w:rPr>
          <w:rFonts w:cs="Times New Roman"/>
        </w:rPr>
      </w:pPr>
      <w:r w:rsidRPr="00591428">
        <w:rPr>
          <w:rFonts w:cs="Times New Roman"/>
        </w:rPr>
        <w:t>Stay ahead of the curve with this venture and capitalize on an AI-driven future.</w:t>
      </w:r>
    </w:p>
    <w:p w14:paraId="29B50D40" w14:textId="77777777" w:rsidR="001B1715" w:rsidRDefault="001B1715" w:rsidP="001B1715"/>
    <w:p w14:paraId="21CA2BF7" w14:textId="054025D9" w:rsidR="004B1F0C" w:rsidRDefault="004B1F0C">
      <w:pPr>
        <w:spacing w:line="240" w:lineRule="auto"/>
      </w:pPr>
      <w:r>
        <w:br w:type="page"/>
      </w:r>
    </w:p>
    <w:p w14:paraId="08F8AD5C" w14:textId="4FC56925" w:rsidR="001B1715" w:rsidRDefault="004B1F0C" w:rsidP="004B1F0C">
      <w:pPr>
        <w:pStyle w:val="Heading1"/>
      </w:pPr>
      <w:bookmarkStart w:id="37" w:name="_Toc162015616"/>
      <w:r>
        <w:lastRenderedPageBreak/>
        <w:t>Appendix B</w:t>
      </w:r>
      <w:bookmarkEnd w:id="37"/>
    </w:p>
    <w:p w14:paraId="61F2AD37" w14:textId="732E0039" w:rsidR="004B1F0C" w:rsidRDefault="004B1F0C" w:rsidP="004B1F0C">
      <w:pPr>
        <w:jc w:val="center"/>
        <w:rPr>
          <w:b/>
          <w:bCs/>
        </w:rPr>
      </w:pPr>
      <w:r w:rsidRPr="004B1F0C">
        <w:rPr>
          <w:b/>
          <w:bCs/>
        </w:rPr>
        <w:t>MotivScan-AI Efficiency Study Results</w:t>
      </w:r>
      <w:r w:rsidR="00405FFE">
        <w:rPr>
          <w:b/>
          <w:bCs/>
        </w:rPr>
        <w:t xml:space="preserve"> Summary</w:t>
      </w:r>
    </w:p>
    <w:p w14:paraId="0DE5AD10" w14:textId="77777777" w:rsidR="00166DD3" w:rsidRDefault="00166DD3" w:rsidP="00166DD3">
      <w:pPr>
        <w:ind w:firstLine="720"/>
      </w:pPr>
      <w:r>
        <w:t>The study conducted with MotivScan-AI has demonstrated remarkable results. Both cohorts, using traditional methods and MotivScan-AI, have shown similar outcomes in terms of segmentation analysis. However, MotivScan-AI delivered a more comprehensive analysis compared to the human marketer.</w:t>
      </w:r>
    </w:p>
    <w:p w14:paraId="3A12D5A9" w14:textId="77777777" w:rsidR="00166DD3" w:rsidRDefault="00166DD3" w:rsidP="00166DD3">
      <w:pPr>
        <w:ind w:firstLine="720"/>
      </w:pPr>
      <w:r>
        <w:t>The efficiency of MotivScan-AI is evident in both cost and time savings. The results show a significant cost reduction of 96.59% when using MotivScan-AI. Moreover, there's a notable time reduction of 96.18% with MotivScan-AI compared to traditional methods.</w:t>
      </w:r>
    </w:p>
    <w:p w14:paraId="54D90A4E" w14:textId="0B2E422F" w:rsidR="004B1F0C" w:rsidRDefault="00166DD3" w:rsidP="00166DD3">
      <w:pPr>
        <w:ind w:firstLine="720"/>
      </w:pPr>
      <w:r>
        <w:t>These findings confirm the hypotheses that MotivScan-AI can drastically improve efficiency in analyzing customer feedback for market segmentation purposes, offering substantial cost and time advantages. The implication is clear: MotivScan-AI is a highly effective tool that can yield accurate market segmentation insights with a fraction of the effort and resources typically required.</w:t>
      </w:r>
    </w:p>
    <w:p w14:paraId="5CECAD52" w14:textId="7EC209D0" w:rsidR="00166DD3" w:rsidRDefault="00166DD3">
      <w:pPr>
        <w:spacing w:line="240" w:lineRule="auto"/>
      </w:pPr>
      <w:r>
        <w:br w:type="page"/>
      </w:r>
    </w:p>
    <w:p w14:paraId="74FF6765" w14:textId="30F99487" w:rsidR="00166DD3" w:rsidRDefault="00166DD3" w:rsidP="005567F2">
      <w:pPr>
        <w:pStyle w:val="Heading1"/>
        <w:spacing w:before="0" w:after="0"/>
      </w:pPr>
      <w:bookmarkStart w:id="38" w:name="_Toc162015617"/>
      <w:r>
        <w:lastRenderedPageBreak/>
        <w:t>Appendix C</w:t>
      </w:r>
      <w:bookmarkEnd w:id="38"/>
    </w:p>
    <w:p w14:paraId="02193FA1" w14:textId="17F6108E" w:rsidR="00166DD3" w:rsidRDefault="00166DD3" w:rsidP="005567F2">
      <w:pPr>
        <w:jc w:val="center"/>
        <w:rPr>
          <w:b/>
          <w:bCs/>
        </w:rPr>
      </w:pPr>
      <w:r>
        <w:rPr>
          <w:b/>
          <w:bCs/>
        </w:rPr>
        <w:t>The Raw Study Data</w:t>
      </w:r>
    </w:p>
    <w:p w14:paraId="1C0D527E" w14:textId="456D3256" w:rsidR="005E7436" w:rsidRDefault="005567F2" w:rsidP="005567F2">
      <w:pPr>
        <w:ind w:firstLine="720"/>
      </w:pPr>
      <w:r w:rsidRPr="005567F2">
        <w:t xml:space="preserve">In comparing traditional market research methods with MotivScan-AI's capabilities, Sloan's study meticulously recorded each step, revealing significant differences in efficiency and cost. The research </w:t>
      </w:r>
      <w:r>
        <w:t>carefully</w:t>
      </w:r>
      <w:r w:rsidRPr="005567F2">
        <w:t xml:space="preserve"> documented the processes of a freelance marketer, represented by Sloan, and juxtaposed them with the streamlined, AI-driven approach of MotivScan-AI. The contrast in methodologies highlighted a substantial cost advantage and improved detail with MotivScan-AI, affirming its value as a superior analytical tool for market research.</w:t>
      </w:r>
    </w:p>
    <w:p w14:paraId="3216F01E" w14:textId="5959AD6C" w:rsidR="005E7436" w:rsidRDefault="005E7436" w:rsidP="005567F2">
      <w:pPr>
        <w:pStyle w:val="Heading2"/>
        <w:spacing w:before="0" w:after="0"/>
      </w:pPr>
      <w:bookmarkStart w:id="39" w:name="_Toc162015618"/>
      <w:r>
        <w:t>Cohort One: The Average Freelance Marketer (Performed by Sloan)</w:t>
      </w:r>
      <w:bookmarkEnd w:id="39"/>
    </w:p>
    <w:p w14:paraId="6E079B53" w14:textId="1D1B86B2" w:rsidR="00166DD3" w:rsidRDefault="00166DD3" w:rsidP="005567F2">
      <w:pPr>
        <w:ind w:firstLine="720"/>
      </w:pPr>
      <w:r>
        <w:t xml:space="preserve">Sloan took </w:t>
      </w:r>
      <w:r w:rsidR="00B028A7">
        <w:t xml:space="preserve">careful notation of the </w:t>
      </w:r>
      <w:r w:rsidR="007B78AD">
        <w:t>study process to illustrate the path to results (see Figure 1)</w:t>
      </w:r>
      <w:r w:rsidR="00B028A7">
        <w:t xml:space="preserve">. During </w:t>
      </w:r>
      <w:r w:rsidR="006072BD">
        <w:t>C</w:t>
      </w:r>
      <w:r w:rsidR="00B028A7">
        <w:t xml:space="preserve">ohort </w:t>
      </w:r>
      <w:r w:rsidR="006072BD">
        <w:t>O</w:t>
      </w:r>
      <w:r w:rsidR="00B028A7">
        <w:t xml:space="preserve">ne, she analyzed the sample using traditional market research methods </w:t>
      </w:r>
      <w:r w:rsidR="006072BD">
        <w:t>like</w:t>
      </w:r>
      <w:r w:rsidR="00B028A7">
        <w:t xml:space="preserve"> those used by freelance marketers and entrepreneurs. Costs were dictated by supply costs and average marketer hourly wages of $37.50 (Talent, 2024). The cost of the traditional study </w:t>
      </w:r>
      <w:r w:rsidR="007B78AD">
        <w:t>totaled</w:t>
      </w:r>
      <w:r w:rsidR="00B028A7">
        <w:t xml:space="preserve"> $4,848.38 while the MotivScan-AI analysis only costed $185.38, yielding $4,663 price decrease</w:t>
      </w:r>
      <w:r w:rsidR="007B78AD">
        <w:t xml:space="preserve"> for marketers switching to MotivScan-AI</w:t>
      </w:r>
      <w:r w:rsidR="00B028A7">
        <w:t>. Th</w:t>
      </w:r>
      <w:r w:rsidR="007B78AD">
        <w:t>ese results</w:t>
      </w:r>
      <w:r w:rsidR="00B028A7">
        <w:t xml:space="preserve"> exceeded the 75% cost decrease hypothesi</w:t>
      </w:r>
      <w:r w:rsidR="008368CB">
        <w:t>zed</w:t>
      </w:r>
      <w:r w:rsidR="00B028A7">
        <w:t xml:space="preserve">, yielding a </w:t>
      </w:r>
      <w:r w:rsidR="007B78AD">
        <w:t xml:space="preserve">whopping </w:t>
      </w:r>
      <w:r w:rsidR="00B028A7">
        <w:t xml:space="preserve">price decrease of 96.59%. </w:t>
      </w:r>
    </w:p>
    <w:p w14:paraId="21522B51" w14:textId="2F91BBB6" w:rsidR="007B78AD" w:rsidRDefault="007B78AD" w:rsidP="005567F2">
      <w:pPr>
        <w:pStyle w:val="Heading2"/>
        <w:spacing w:before="0" w:after="0"/>
      </w:pPr>
      <w:bookmarkStart w:id="40" w:name="_Toc162015619"/>
      <w:r>
        <w:t>Figure 1</w:t>
      </w:r>
      <w:bookmarkEnd w:id="40"/>
    </w:p>
    <w:p w14:paraId="6180AE31" w14:textId="7958FD4F" w:rsidR="007B78AD" w:rsidRDefault="00EC3DDD" w:rsidP="005567F2">
      <w:pPr>
        <w:rPr>
          <w:i/>
          <w:iCs/>
        </w:rPr>
      </w:pPr>
      <w:r>
        <w:rPr>
          <w:i/>
          <w:iCs/>
        </w:rPr>
        <w:t xml:space="preserve">The Sample </w:t>
      </w:r>
    </w:p>
    <w:p w14:paraId="5C1FFB03" w14:textId="3AEE0804" w:rsidR="00EC3DDD" w:rsidRDefault="0059220C" w:rsidP="005567F2">
      <w:pPr>
        <w:rPr>
          <w:i/>
          <w:iCs/>
        </w:rPr>
      </w:pPr>
      <w:r>
        <w:rPr>
          <w:i/>
          <w:iCs/>
          <w:noProof/>
        </w:rPr>
        <w:drawing>
          <wp:inline distT="0" distB="0" distL="0" distR="0" wp14:anchorId="58B66661" wp14:editId="57CC868A">
            <wp:extent cx="5943600" cy="1569085"/>
            <wp:effectExtent l="0" t="0" r="0" b="5715"/>
            <wp:docPr id="927393113" name="Picture 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393113" name="Picture 2" descr="A screenshot of a graph&#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43600" cy="1569085"/>
                    </a:xfrm>
                    <a:prstGeom prst="rect">
                      <a:avLst/>
                    </a:prstGeom>
                  </pic:spPr>
                </pic:pic>
              </a:graphicData>
            </a:graphic>
          </wp:inline>
        </w:drawing>
      </w:r>
    </w:p>
    <w:p w14:paraId="59C4F96E" w14:textId="117BDF6B" w:rsidR="0059220C" w:rsidRDefault="0059220C" w:rsidP="005567F2">
      <w:pPr>
        <w:jc w:val="both"/>
      </w:pPr>
      <w:r w:rsidRPr="0059220C">
        <w:rPr>
          <w:i/>
          <w:iCs/>
        </w:rPr>
        <w:lastRenderedPageBreak/>
        <w:t>Note</w:t>
      </w:r>
      <w:r>
        <w:t xml:space="preserve">. </w:t>
      </w:r>
      <w:r w:rsidRPr="0059220C">
        <w:t xml:space="preserve">The "Verified Reviews" column presents numerical star ratings, while the "AVG %" column displays them as percentages. The study's dataset excluded one unverified rating, resulting in a final count of </w:t>
      </w:r>
      <w:r w:rsidR="008368CB">
        <w:t>105</w:t>
      </w:r>
      <w:r w:rsidRPr="0059220C">
        <w:t xml:space="preserve"> verified ratings and </w:t>
      </w:r>
      <w:r w:rsidR="008368CB">
        <w:t>nineteen</w:t>
      </w:r>
      <w:r w:rsidRPr="0059220C">
        <w:t xml:space="preserve"> reviews.</w:t>
      </w:r>
    </w:p>
    <w:p w14:paraId="1ACBDE7F" w14:textId="75975E36" w:rsidR="00EC3DDD" w:rsidRPr="00EC3DDD" w:rsidRDefault="00EC3DDD" w:rsidP="005567F2">
      <w:pPr>
        <w:ind w:firstLine="720"/>
        <w:jc w:val="both"/>
      </w:pPr>
      <w:r>
        <w:t xml:space="preserve">Sloan began </w:t>
      </w:r>
      <w:r w:rsidR="006072BD">
        <w:t>C</w:t>
      </w:r>
      <w:r>
        <w:t xml:space="preserve">ohort </w:t>
      </w:r>
      <w:r w:rsidR="006072BD">
        <w:t>O</w:t>
      </w:r>
      <w:r>
        <w:t>ne by transferring all verified buyer reviews to Microsoft Word</w:t>
      </w:r>
      <w:r w:rsidR="005E7436">
        <w:t xml:space="preserve"> and then using the</w:t>
      </w:r>
      <w:r>
        <w:t xml:space="preserve"> “word frequency” macro </w:t>
      </w:r>
      <w:r w:rsidR="005E7436">
        <w:t>to</w:t>
      </w:r>
      <w:r>
        <w:t xml:space="preserve"> analyz</w:t>
      </w:r>
      <w:r w:rsidR="005E7436">
        <w:t>e</w:t>
      </w:r>
      <w:r>
        <w:t xml:space="preserve"> what words</w:t>
      </w:r>
      <w:r w:rsidR="005E7436">
        <w:t xml:space="preserve"> occurred </w:t>
      </w:r>
      <w:r>
        <w:t>most often</w:t>
      </w:r>
      <w:r w:rsidR="0059220C">
        <w:t xml:space="preserve"> (see Figure 2)</w:t>
      </w:r>
      <w:r>
        <w:t xml:space="preserve">. She then used the </w:t>
      </w:r>
      <w:r w:rsidR="005E7436">
        <w:t xml:space="preserve">most </w:t>
      </w:r>
      <w:r>
        <w:t>frequent words to create a system of fat-head and long-tail keywords (</w:t>
      </w:r>
      <w:proofErr w:type="spellStart"/>
      <w:r>
        <w:t>Tzitis</w:t>
      </w:r>
      <w:proofErr w:type="spellEnd"/>
      <w:r>
        <w:t>, n.d.). Now equipped with a thorough understanding of the reviews, Sloan wrote the marketing mix, persona, and analysis (see Appendix D). Only the sample information was used</w:t>
      </w:r>
      <w:r w:rsidR="005E7436">
        <w:t xml:space="preserve"> in this study</w:t>
      </w:r>
      <w:r w:rsidR="008368CB">
        <w:t xml:space="preserve">; </w:t>
      </w:r>
      <w:r>
        <w:t xml:space="preserve">no other information was included in either </w:t>
      </w:r>
      <w:r w:rsidR="005E7436">
        <w:t xml:space="preserve">cohort </w:t>
      </w:r>
      <w:r>
        <w:t xml:space="preserve">analysis. </w:t>
      </w:r>
    </w:p>
    <w:p w14:paraId="07CE3009" w14:textId="77777777" w:rsidR="0059220C" w:rsidRDefault="0059220C" w:rsidP="005567F2">
      <w:pPr>
        <w:pStyle w:val="Heading2"/>
        <w:spacing w:before="0" w:after="0"/>
      </w:pPr>
      <w:bookmarkStart w:id="41" w:name="_Toc162015620"/>
      <w:r>
        <w:t>Figure 2</w:t>
      </w:r>
      <w:bookmarkEnd w:id="41"/>
    </w:p>
    <w:p w14:paraId="72D3A2DD" w14:textId="77777777" w:rsidR="0059220C" w:rsidRDefault="0059220C" w:rsidP="005567F2">
      <w:pPr>
        <w:rPr>
          <w:i/>
          <w:iCs/>
        </w:rPr>
      </w:pPr>
      <w:r>
        <w:rPr>
          <w:i/>
          <w:iCs/>
        </w:rPr>
        <w:t>Creating Keywords: Most Frequently Used Words</w:t>
      </w:r>
    </w:p>
    <w:p w14:paraId="6F6798DB" w14:textId="13A9241E" w:rsidR="0059220C" w:rsidRDefault="0059220C" w:rsidP="005567F2">
      <w:pPr>
        <w:jc w:val="center"/>
      </w:pPr>
      <w:r>
        <w:rPr>
          <w:noProof/>
        </w:rPr>
        <w:drawing>
          <wp:inline distT="0" distB="0" distL="0" distR="0" wp14:anchorId="1B3D7F93" wp14:editId="33D87FBC">
            <wp:extent cx="2242159" cy="4317140"/>
            <wp:effectExtent l="0" t="0" r="6350" b="1270"/>
            <wp:docPr id="23264813" name="Picture 3" descr="A green and yellow rectangular tabl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64813" name="Picture 3" descr="A green and yellow rectangular table with black tex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307322" cy="4442607"/>
                    </a:xfrm>
                    <a:prstGeom prst="rect">
                      <a:avLst/>
                    </a:prstGeom>
                  </pic:spPr>
                </pic:pic>
              </a:graphicData>
            </a:graphic>
          </wp:inline>
        </w:drawing>
      </w:r>
      <w:r>
        <w:br w:type="page"/>
      </w:r>
    </w:p>
    <w:p w14:paraId="567D1D3E" w14:textId="50B58CF3" w:rsidR="005E7436" w:rsidRDefault="0059220C" w:rsidP="005567F2">
      <w:pPr>
        <w:ind w:firstLine="720"/>
      </w:pPr>
      <w:r>
        <w:lastRenderedPageBreak/>
        <w:t xml:space="preserve">To ensure timing accuracy, Sloan worked in thirty-minute intervals (see Figure 3). </w:t>
      </w:r>
      <w:r w:rsidR="005E7436">
        <w:t>The only technology</w:t>
      </w:r>
      <w:r>
        <w:t xml:space="preserve"> used </w:t>
      </w:r>
      <w:r w:rsidR="005E7436">
        <w:t>for the first cohort was</w:t>
      </w:r>
      <w:r>
        <w:t xml:space="preserve"> Microsoft Office</w:t>
      </w:r>
      <w:r w:rsidR="005E7436">
        <w:t>, along with various</w:t>
      </w:r>
      <w:r>
        <w:t xml:space="preserve"> online resources</w:t>
      </w:r>
      <w:r w:rsidR="008368CB">
        <w:t>,</w:t>
      </w:r>
      <w:r>
        <w:t xml:space="preserve"> and a calculator for </w:t>
      </w:r>
      <w:r w:rsidR="005E7436">
        <w:t>accurate mathematical analyses.</w:t>
      </w:r>
      <w:r>
        <w:tab/>
      </w:r>
    </w:p>
    <w:p w14:paraId="18D7BE60" w14:textId="77777777" w:rsidR="005E7436" w:rsidRDefault="005E7436" w:rsidP="005567F2">
      <w:pPr>
        <w:pStyle w:val="Heading2"/>
        <w:spacing w:before="0" w:after="0"/>
      </w:pPr>
      <w:bookmarkStart w:id="42" w:name="_Toc162015621"/>
      <w:r>
        <w:t>Figure 2</w:t>
      </w:r>
      <w:bookmarkEnd w:id="42"/>
    </w:p>
    <w:p w14:paraId="27AF1D1A" w14:textId="77777777" w:rsidR="005E7436" w:rsidRPr="00EC3DDD" w:rsidRDefault="005E7436" w:rsidP="005567F2">
      <w:pPr>
        <w:rPr>
          <w:i/>
          <w:iCs/>
        </w:rPr>
      </w:pPr>
      <w:r>
        <w:rPr>
          <w:i/>
          <w:iCs/>
        </w:rPr>
        <w:t>Cohort One: Hours Logged</w:t>
      </w:r>
    </w:p>
    <w:tbl>
      <w:tblPr>
        <w:tblpPr w:leftFromText="180" w:rightFromText="180" w:vertAnchor="page" w:horzAnchor="margin" w:tblpXSpec="center" w:tblpY="4400"/>
        <w:tblW w:w="10170" w:type="dxa"/>
        <w:tblLook w:val="04A0" w:firstRow="1" w:lastRow="0" w:firstColumn="1" w:lastColumn="0" w:noHBand="0" w:noVBand="1"/>
      </w:tblPr>
      <w:tblGrid>
        <w:gridCol w:w="1161"/>
        <w:gridCol w:w="9009"/>
      </w:tblGrid>
      <w:tr w:rsidR="005E7436" w:rsidRPr="007B78AD" w14:paraId="7FA990AC" w14:textId="77777777" w:rsidTr="005E7436">
        <w:trPr>
          <w:trHeight w:val="258"/>
        </w:trPr>
        <w:tc>
          <w:tcPr>
            <w:tcW w:w="10170" w:type="dxa"/>
            <w:gridSpan w:val="2"/>
            <w:tcBorders>
              <w:top w:val="nil"/>
              <w:left w:val="nil"/>
              <w:bottom w:val="nil"/>
              <w:right w:val="nil"/>
            </w:tcBorders>
            <w:shd w:val="clear" w:color="auto" w:fill="auto"/>
            <w:noWrap/>
            <w:vAlign w:val="bottom"/>
            <w:hideMark/>
          </w:tcPr>
          <w:p w14:paraId="22645F52" w14:textId="77777777" w:rsidR="005E7436" w:rsidRPr="007B78AD" w:rsidRDefault="005E7436" w:rsidP="005567F2">
            <w:pPr>
              <w:jc w:val="center"/>
              <w:rPr>
                <w:rFonts w:ascii="Aptos Narrow" w:eastAsia="Times New Roman" w:hAnsi="Aptos Narrow" w:cs="Times New Roman"/>
                <w:b/>
                <w:bCs/>
                <w:color w:val="000000"/>
                <w:kern w:val="0"/>
                <w14:ligatures w14:val="none"/>
              </w:rPr>
            </w:pPr>
            <w:r w:rsidRPr="007B78AD">
              <w:rPr>
                <w:rFonts w:ascii="Aptos Narrow" w:eastAsia="Times New Roman" w:hAnsi="Aptos Narrow" w:cs="Times New Roman"/>
                <w:b/>
                <w:bCs/>
                <w:color w:val="000000"/>
                <w:kern w:val="0"/>
                <w14:ligatures w14:val="none"/>
              </w:rPr>
              <w:t>Danielle N. Sloan, Researcher: Progress Reports</w:t>
            </w:r>
          </w:p>
        </w:tc>
      </w:tr>
      <w:tr w:rsidR="005E7436" w:rsidRPr="007B78AD" w14:paraId="1A3D879E" w14:textId="77777777" w:rsidTr="005E7436">
        <w:trPr>
          <w:trHeight w:val="258"/>
        </w:trPr>
        <w:tc>
          <w:tcPr>
            <w:tcW w:w="1161" w:type="dxa"/>
            <w:tcBorders>
              <w:top w:val="single" w:sz="4" w:space="0" w:color="E97132"/>
              <w:left w:val="single" w:sz="4" w:space="0" w:color="E97132"/>
              <w:bottom w:val="nil"/>
              <w:right w:val="nil"/>
            </w:tcBorders>
            <w:shd w:val="clear" w:color="E97132" w:fill="E97132"/>
            <w:noWrap/>
            <w:vAlign w:val="bottom"/>
            <w:hideMark/>
          </w:tcPr>
          <w:p w14:paraId="2720118E" w14:textId="77777777" w:rsidR="005E7436" w:rsidRPr="007B78AD" w:rsidRDefault="005E7436" w:rsidP="005567F2">
            <w:pPr>
              <w:spacing w:line="360" w:lineRule="auto"/>
              <w:rPr>
                <w:rFonts w:ascii="Aptos Narrow" w:eastAsia="Times New Roman" w:hAnsi="Aptos Narrow" w:cs="Times New Roman"/>
                <w:b/>
                <w:bCs/>
                <w:color w:val="FFFFFF"/>
                <w:kern w:val="0"/>
                <w14:ligatures w14:val="none"/>
              </w:rPr>
            </w:pPr>
            <w:r w:rsidRPr="007B78AD">
              <w:rPr>
                <w:rFonts w:ascii="Aptos Narrow" w:eastAsia="Times New Roman" w:hAnsi="Aptos Narrow" w:cs="Times New Roman"/>
                <w:b/>
                <w:bCs/>
                <w:color w:val="FFFFFF"/>
                <w:kern w:val="0"/>
                <w14:ligatures w14:val="none"/>
              </w:rPr>
              <w:t>Time Interval (Minutes)</w:t>
            </w:r>
          </w:p>
        </w:tc>
        <w:tc>
          <w:tcPr>
            <w:tcW w:w="9009" w:type="dxa"/>
            <w:tcBorders>
              <w:top w:val="single" w:sz="4" w:space="0" w:color="E97132"/>
              <w:left w:val="nil"/>
              <w:bottom w:val="nil"/>
              <w:right w:val="single" w:sz="4" w:space="0" w:color="E97132"/>
            </w:tcBorders>
            <w:shd w:val="clear" w:color="E97132" w:fill="E97132"/>
            <w:noWrap/>
            <w:vAlign w:val="bottom"/>
            <w:hideMark/>
          </w:tcPr>
          <w:p w14:paraId="144E486F" w14:textId="77777777" w:rsidR="005E7436" w:rsidRPr="007B78AD" w:rsidRDefault="005E7436" w:rsidP="005567F2">
            <w:pPr>
              <w:spacing w:line="360" w:lineRule="auto"/>
              <w:rPr>
                <w:rFonts w:ascii="Aptos Narrow" w:eastAsia="Times New Roman" w:hAnsi="Aptos Narrow" w:cs="Times New Roman"/>
                <w:b/>
                <w:bCs/>
                <w:color w:val="FFFFFF"/>
                <w:kern w:val="0"/>
                <w14:ligatures w14:val="none"/>
              </w:rPr>
            </w:pPr>
            <w:r w:rsidRPr="007B78AD">
              <w:rPr>
                <w:rFonts w:ascii="Aptos Narrow" w:eastAsia="Times New Roman" w:hAnsi="Aptos Narrow" w:cs="Times New Roman"/>
                <w:b/>
                <w:bCs/>
                <w:color w:val="FFFFFF"/>
                <w:kern w:val="0"/>
                <w14:ligatures w14:val="none"/>
              </w:rPr>
              <w:t>Accomplishment</w:t>
            </w:r>
          </w:p>
        </w:tc>
      </w:tr>
      <w:tr w:rsidR="005567F2" w:rsidRPr="007B78AD" w14:paraId="5FACE32A" w14:textId="77777777" w:rsidTr="005E7436">
        <w:trPr>
          <w:trHeight w:val="258"/>
        </w:trPr>
        <w:tc>
          <w:tcPr>
            <w:tcW w:w="1161" w:type="dxa"/>
            <w:tcBorders>
              <w:top w:val="single" w:sz="4" w:space="0" w:color="E97132"/>
              <w:left w:val="single" w:sz="4" w:space="0" w:color="E97132"/>
              <w:bottom w:val="nil"/>
              <w:right w:val="nil"/>
            </w:tcBorders>
            <w:shd w:val="clear" w:color="auto" w:fill="auto"/>
            <w:noWrap/>
            <w:vAlign w:val="bottom"/>
            <w:hideMark/>
          </w:tcPr>
          <w:p w14:paraId="45888234" w14:textId="77777777" w:rsidR="005E7436" w:rsidRPr="007B78AD" w:rsidRDefault="005E7436" w:rsidP="005567F2">
            <w:pPr>
              <w:spacing w:line="360" w:lineRule="auto"/>
              <w:jc w:val="right"/>
              <w:rPr>
                <w:rFonts w:ascii="Aptos Narrow" w:eastAsia="Times New Roman" w:hAnsi="Aptos Narrow" w:cs="Times New Roman"/>
                <w:color w:val="000000"/>
                <w:kern w:val="0"/>
                <w14:ligatures w14:val="none"/>
              </w:rPr>
            </w:pPr>
            <w:r w:rsidRPr="007B78AD">
              <w:rPr>
                <w:rFonts w:ascii="Aptos Narrow" w:eastAsia="Times New Roman" w:hAnsi="Aptos Narrow" w:cs="Times New Roman"/>
                <w:color w:val="000000"/>
                <w:kern w:val="0"/>
                <w14:ligatures w14:val="none"/>
              </w:rPr>
              <w:t>30</w:t>
            </w:r>
          </w:p>
        </w:tc>
        <w:tc>
          <w:tcPr>
            <w:tcW w:w="9009" w:type="dxa"/>
            <w:tcBorders>
              <w:top w:val="single" w:sz="4" w:space="0" w:color="E97132"/>
              <w:left w:val="nil"/>
              <w:bottom w:val="nil"/>
              <w:right w:val="single" w:sz="4" w:space="0" w:color="E97132"/>
            </w:tcBorders>
            <w:shd w:val="clear" w:color="auto" w:fill="auto"/>
            <w:noWrap/>
            <w:vAlign w:val="bottom"/>
            <w:hideMark/>
          </w:tcPr>
          <w:p w14:paraId="20F7DB83" w14:textId="77777777" w:rsidR="005E7436" w:rsidRPr="007B78AD" w:rsidRDefault="005E7436" w:rsidP="005567F2">
            <w:pPr>
              <w:spacing w:line="360" w:lineRule="auto"/>
              <w:rPr>
                <w:rFonts w:ascii="Aptos Narrow" w:eastAsia="Times New Roman" w:hAnsi="Aptos Narrow" w:cs="Times New Roman"/>
                <w:color w:val="000000"/>
                <w:kern w:val="0"/>
                <w14:ligatures w14:val="none"/>
              </w:rPr>
            </w:pPr>
            <w:r w:rsidRPr="007B78AD">
              <w:rPr>
                <w:rFonts w:ascii="Aptos Narrow" w:eastAsia="Times New Roman" w:hAnsi="Aptos Narrow" w:cs="Times New Roman"/>
                <w:color w:val="000000"/>
                <w:kern w:val="0"/>
                <w14:ligatures w14:val="none"/>
              </w:rPr>
              <w:t>Analyzed the Amazon ad, categorized the reviews for a better understanding, entered initial data sets into excel</w:t>
            </w:r>
          </w:p>
        </w:tc>
      </w:tr>
      <w:tr w:rsidR="005567F2" w:rsidRPr="007B78AD" w14:paraId="652A357F" w14:textId="77777777" w:rsidTr="005E7436">
        <w:trPr>
          <w:trHeight w:val="258"/>
        </w:trPr>
        <w:tc>
          <w:tcPr>
            <w:tcW w:w="1161" w:type="dxa"/>
            <w:tcBorders>
              <w:top w:val="single" w:sz="4" w:space="0" w:color="E97132"/>
              <w:left w:val="single" w:sz="4" w:space="0" w:color="E97132"/>
              <w:bottom w:val="nil"/>
              <w:right w:val="nil"/>
            </w:tcBorders>
            <w:shd w:val="clear" w:color="auto" w:fill="auto"/>
            <w:noWrap/>
            <w:vAlign w:val="bottom"/>
            <w:hideMark/>
          </w:tcPr>
          <w:p w14:paraId="0693B367" w14:textId="77777777" w:rsidR="005E7436" w:rsidRPr="007B78AD" w:rsidRDefault="005E7436" w:rsidP="005567F2">
            <w:pPr>
              <w:spacing w:line="360" w:lineRule="auto"/>
              <w:jc w:val="right"/>
              <w:rPr>
                <w:rFonts w:ascii="Aptos Narrow" w:eastAsia="Times New Roman" w:hAnsi="Aptos Narrow" w:cs="Times New Roman"/>
                <w:color w:val="000000"/>
                <w:kern w:val="0"/>
                <w14:ligatures w14:val="none"/>
              </w:rPr>
            </w:pPr>
            <w:r w:rsidRPr="007B78AD">
              <w:rPr>
                <w:rFonts w:ascii="Aptos Narrow" w:eastAsia="Times New Roman" w:hAnsi="Aptos Narrow" w:cs="Times New Roman"/>
                <w:color w:val="000000"/>
                <w:kern w:val="0"/>
                <w14:ligatures w14:val="none"/>
              </w:rPr>
              <w:t>30</w:t>
            </w:r>
          </w:p>
        </w:tc>
        <w:tc>
          <w:tcPr>
            <w:tcW w:w="9009" w:type="dxa"/>
            <w:tcBorders>
              <w:top w:val="single" w:sz="4" w:space="0" w:color="E97132"/>
              <w:left w:val="nil"/>
              <w:bottom w:val="nil"/>
              <w:right w:val="single" w:sz="4" w:space="0" w:color="E97132"/>
            </w:tcBorders>
            <w:shd w:val="clear" w:color="auto" w:fill="auto"/>
            <w:noWrap/>
            <w:vAlign w:val="bottom"/>
            <w:hideMark/>
          </w:tcPr>
          <w:p w14:paraId="6B563488" w14:textId="77777777" w:rsidR="005E7436" w:rsidRPr="007B78AD" w:rsidRDefault="005E7436" w:rsidP="005567F2">
            <w:pPr>
              <w:spacing w:line="360" w:lineRule="auto"/>
              <w:rPr>
                <w:rFonts w:ascii="Aptos Narrow" w:eastAsia="Times New Roman" w:hAnsi="Aptos Narrow" w:cs="Times New Roman"/>
                <w:color w:val="000000"/>
                <w:kern w:val="0"/>
                <w14:ligatures w14:val="none"/>
              </w:rPr>
            </w:pPr>
            <w:r w:rsidRPr="007B78AD">
              <w:rPr>
                <w:rFonts w:ascii="Aptos Narrow" w:eastAsia="Times New Roman" w:hAnsi="Aptos Narrow" w:cs="Times New Roman"/>
                <w:color w:val="000000"/>
                <w:kern w:val="0"/>
                <w14:ligatures w14:val="none"/>
              </w:rPr>
              <w:t>Studying  methods, analyzing customer review data</w:t>
            </w:r>
          </w:p>
        </w:tc>
      </w:tr>
      <w:tr w:rsidR="005567F2" w:rsidRPr="007B78AD" w14:paraId="40DF1C0D" w14:textId="77777777" w:rsidTr="005E7436">
        <w:trPr>
          <w:trHeight w:val="258"/>
        </w:trPr>
        <w:tc>
          <w:tcPr>
            <w:tcW w:w="1161" w:type="dxa"/>
            <w:tcBorders>
              <w:top w:val="single" w:sz="4" w:space="0" w:color="E97132"/>
              <w:left w:val="single" w:sz="4" w:space="0" w:color="E97132"/>
              <w:bottom w:val="nil"/>
              <w:right w:val="nil"/>
            </w:tcBorders>
            <w:shd w:val="clear" w:color="auto" w:fill="auto"/>
            <w:noWrap/>
            <w:vAlign w:val="bottom"/>
            <w:hideMark/>
          </w:tcPr>
          <w:p w14:paraId="1F533F27" w14:textId="77777777" w:rsidR="005E7436" w:rsidRPr="007B78AD" w:rsidRDefault="005E7436" w:rsidP="005567F2">
            <w:pPr>
              <w:spacing w:line="360" w:lineRule="auto"/>
              <w:jc w:val="right"/>
              <w:rPr>
                <w:rFonts w:ascii="Aptos Narrow" w:eastAsia="Times New Roman" w:hAnsi="Aptos Narrow" w:cs="Times New Roman"/>
                <w:color w:val="000000"/>
                <w:kern w:val="0"/>
                <w14:ligatures w14:val="none"/>
              </w:rPr>
            </w:pPr>
            <w:r w:rsidRPr="007B78AD">
              <w:rPr>
                <w:rFonts w:ascii="Aptos Narrow" w:eastAsia="Times New Roman" w:hAnsi="Aptos Narrow" w:cs="Times New Roman"/>
                <w:color w:val="000000"/>
                <w:kern w:val="0"/>
                <w14:ligatures w14:val="none"/>
              </w:rPr>
              <w:t>30</w:t>
            </w:r>
          </w:p>
        </w:tc>
        <w:tc>
          <w:tcPr>
            <w:tcW w:w="9009" w:type="dxa"/>
            <w:tcBorders>
              <w:top w:val="single" w:sz="4" w:space="0" w:color="E97132"/>
              <w:left w:val="nil"/>
              <w:bottom w:val="nil"/>
              <w:right w:val="single" w:sz="4" w:space="0" w:color="E97132"/>
            </w:tcBorders>
            <w:shd w:val="clear" w:color="auto" w:fill="auto"/>
            <w:noWrap/>
            <w:vAlign w:val="bottom"/>
            <w:hideMark/>
          </w:tcPr>
          <w:p w14:paraId="57AA71DD" w14:textId="77777777" w:rsidR="005E7436" w:rsidRPr="007B78AD" w:rsidRDefault="005E7436" w:rsidP="005567F2">
            <w:pPr>
              <w:spacing w:line="360" w:lineRule="auto"/>
              <w:rPr>
                <w:rFonts w:ascii="Aptos Narrow" w:eastAsia="Times New Roman" w:hAnsi="Aptos Narrow" w:cs="Times New Roman"/>
                <w:color w:val="000000"/>
                <w:kern w:val="0"/>
                <w14:ligatures w14:val="none"/>
              </w:rPr>
            </w:pPr>
            <w:r w:rsidRPr="007B78AD">
              <w:rPr>
                <w:rFonts w:ascii="Aptos Narrow" w:eastAsia="Times New Roman" w:hAnsi="Aptos Narrow" w:cs="Times New Roman"/>
                <w:color w:val="000000"/>
                <w:kern w:val="0"/>
                <w14:ligatures w14:val="none"/>
              </w:rPr>
              <w:t>Synthesizing word frequency of verified reviews, qualitative data coding</w:t>
            </w:r>
          </w:p>
        </w:tc>
      </w:tr>
      <w:tr w:rsidR="005567F2" w:rsidRPr="007B78AD" w14:paraId="01213347" w14:textId="77777777" w:rsidTr="005E7436">
        <w:trPr>
          <w:trHeight w:val="274"/>
        </w:trPr>
        <w:tc>
          <w:tcPr>
            <w:tcW w:w="1161" w:type="dxa"/>
            <w:tcBorders>
              <w:top w:val="single" w:sz="4" w:space="0" w:color="E97132"/>
              <w:left w:val="single" w:sz="4" w:space="0" w:color="E97132"/>
              <w:bottom w:val="nil"/>
              <w:right w:val="nil"/>
            </w:tcBorders>
            <w:shd w:val="clear" w:color="auto" w:fill="auto"/>
            <w:noWrap/>
            <w:vAlign w:val="bottom"/>
            <w:hideMark/>
          </w:tcPr>
          <w:p w14:paraId="4A4406B9" w14:textId="77777777" w:rsidR="005E7436" w:rsidRPr="007B78AD" w:rsidRDefault="005E7436" w:rsidP="005567F2">
            <w:pPr>
              <w:spacing w:line="360" w:lineRule="auto"/>
              <w:jc w:val="right"/>
              <w:rPr>
                <w:rFonts w:ascii="Aptos Narrow" w:eastAsia="Times New Roman" w:hAnsi="Aptos Narrow" w:cs="Times New Roman"/>
                <w:color w:val="000000"/>
                <w:kern w:val="0"/>
                <w14:ligatures w14:val="none"/>
              </w:rPr>
            </w:pPr>
            <w:r w:rsidRPr="007B78AD">
              <w:rPr>
                <w:rFonts w:ascii="Aptos Narrow" w:eastAsia="Times New Roman" w:hAnsi="Aptos Narrow" w:cs="Times New Roman"/>
                <w:color w:val="000000"/>
                <w:kern w:val="0"/>
                <w14:ligatures w14:val="none"/>
              </w:rPr>
              <w:t>30</w:t>
            </w:r>
          </w:p>
        </w:tc>
        <w:tc>
          <w:tcPr>
            <w:tcW w:w="9009" w:type="dxa"/>
            <w:tcBorders>
              <w:top w:val="single" w:sz="4" w:space="0" w:color="E97132"/>
              <w:left w:val="nil"/>
              <w:bottom w:val="nil"/>
              <w:right w:val="single" w:sz="4" w:space="0" w:color="E97132"/>
            </w:tcBorders>
            <w:shd w:val="clear" w:color="auto" w:fill="auto"/>
            <w:noWrap/>
            <w:vAlign w:val="bottom"/>
            <w:hideMark/>
          </w:tcPr>
          <w:p w14:paraId="2EC2C58B" w14:textId="77777777" w:rsidR="005E7436" w:rsidRPr="007B78AD" w:rsidRDefault="005E7436" w:rsidP="005567F2">
            <w:pPr>
              <w:spacing w:line="360" w:lineRule="auto"/>
              <w:rPr>
                <w:rFonts w:ascii="Aptos Narrow" w:eastAsia="Times New Roman" w:hAnsi="Aptos Narrow" w:cs="Times New Roman"/>
                <w:color w:val="000000"/>
                <w:kern w:val="0"/>
                <w14:ligatures w14:val="none"/>
              </w:rPr>
            </w:pPr>
            <w:r w:rsidRPr="007B78AD">
              <w:rPr>
                <w:rFonts w:ascii="Aptos Narrow" w:eastAsia="Times New Roman" w:hAnsi="Aptos Narrow" w:cs="Times New Roman"/>
                <w:color w:val="000000"/>
                <w:kern w:val="0"/>
                <w14:ligatures w14:val="none"/>
              </w:rPr>
              <w:t>Use frequent words to create keywords, write up the segmentation/create the buyer persona</w:t>
            </w:r>
          </w:p>
        </w:tc>
      </w:tr>
      <w:tr w:rsidR="005567F2" w:rsidRPr="007B78AD" w14:paraId="7E32432B" w14:textId="77777777" w:rsidTr="005E7436">
        <w:trPr>
          <w:trHeight w:val="291"/>
        </w:trPr>
        <w:tc>
          <w:tcPr>
            <w:tcW w:w="1161" w:type="dxa"/>
            <w:tcBorders>
              <w:top w:val="double" w:sz="6" w:space="0" w:color="E97132"/>
              <w:left w:val="single" w:sz="4" w:space="0" w:color="E97132"/>
              <w:bottom w:val="single" w:sz="4" w:space="0" w:color="E97132"/>
              <w:right w:val="nil"/>
            </w:tcBorders>
            <w:shd w:val="clear" w:color="000000" w:fill="FFFFFF"/>
            <w:noWrap/>
            <w:vAlign w:val="bottom"/>
            <w:hideMark/>
          </w:tcPr>
          <w:p w14:paraId="71B8CCBC" w14:textId="77777777" w:rsidR="005E7436" w:rsidRPr="007B78AD" w:rsidRDefault="005E7436" w:rsidP="005567F2">
            <w:pPr>
              <w:spacing w:line="360" w:lineRule="auto"/>
              <w:jc w:val="right"/>
              <w:rPr>
                <w:rFonts w:ascii="Aptos Narrow" w:eastAsia="Times New Roman" w:hAnsi="Aptos Narrow" w:cs="Times New Roman"/>
                <w:color w:val="000000"/>
                <w:kern w:val="0"/>
                <w14:ligatures w14:val="none"/>
              </w:rPr>
            </w:pPr>
            <w:r w:rsidRPr="007B78AD">
              <w:rPr>
                <w:rFonts w:ascii="Aptos Narrow" w:eastAsia="Times New Roman" w:hAnsi="Aptos Narrow" w:cs="Times New Roman"/>
                <w:color w:val="000000"/>
                <w:kern w:val="0"/>
                <w14:ligatures w14:val="none"/>
              </w:rPr>
              <w:t>9.29</w:t>
            </w:r>
          </w:p>
        </w:tc>
        <w:tc>
          <w:tcPr>
            <w:tcW w:w="9009" w:type="dxa"/>
            <w:tcBorders>
              <w:top w:val="single" w:sz="4" w:space="0" w:color="E97132"/>
              <w:left w:val="nil"/>
              <w:bottom w:val="single" w:sz="4" w:space="0" w:color="E97132"/>
              <w:right w:val="single" w:sz="4" w:space="0" w:color="E97132"/>
            </w:tcBorders>
            <w:shd w:val="clear" w:color="auto" w:fill="auto"/>
            <w:noWrap/>
            <w:vAlign w:val="bottom"/>
            <w:hideMark/>
          </w:tcPr>
          <w:p w14:paraId="59932D00" w14:textId="77777777" w:rsidR="005E7436" w:rsidRPr="007B78AD" w:rsidRDefault="005E7436" w:rsidP="005567F2">
            <w:pPr>
              <w:spacing w:line="360" w:lineRule="auto"/>
              <w:rPr>
                <w:rFonts w:ascii="Aptos Narrow" w:eastAsia="Times New Roman" w:hAnsi="Aptos Narrow" w:cs="Times New Roman"/>
                <w:color w:val="000000"/>
                <w:kern w:val="0"/>
                <w14:ligatures w14:val="none"/>
              </w:rPr>
            </w:pPr>
            <w:r w:rsidRPr="007B78AD">
              <w:rPr>
                <w:rFonts w:ascii="Aptos Narrow" w:eastAsia="Times New Roman" w:hAnsi="Aptos Narrow" w:cs="Times New Roman"/>
                <w:color w:val="000000"/>
                <w:kern w:val="0"/>
                <w14:ligatures w14:val="none"/>
              </w:rPr>
              <w:t>Proofread/edit results, analyze data</w:t>
            </w:r>
          </w:p>
        </w:tc>
      </w:tr>
      <w:tr w:rsidR="005567F2" w:rsidRPr="007B78AD" w14:paraId="4F117E00" w14:textId="77777777" w:rsidTr="005E7436">
        <w:trPr>
          <w:trHeight w:val="274"/>
        </w:trPr>
        <w:tc>
          <w:tcPr>
            <w:tcW w:w="1161" w:type="dxa"/>
            <w:tcBorders>
              <w:top w:val="double" w:sz="6" w:space="0" w:color="E97132"/>
              <w:left w:val="single" w:sz="4" w:space="0" w:color="E97132"/>
              <w:bottom w:val="single" w:sz="4" w:space="0" w:color="E97132"/>
              <w:right w:val="nil"/>
            </w:tcBorders>
            <w:shd w:val="clear" w:color="000000" w:fill="D9D9D9"/>
            <w:noWrap/>
            <w:vAlign w:val="bottom"/>
            <w:hideMark/>
          </w:tcPr>
          <w:p w14:paraId="6947D795" w14:textId="77777777" w:rsidR="005E7436" w:rsidRPr="007B78AD" w:rsidRDefault="005E7436" w:rsidP="005567F2">
            <w:pPr>
              <w:spacing w:line="360" w:lineRule="auto"/>
              <w:jc w:val="right"/>
              <w:rPr>
                <w:rFonts w:ascii="Aptos Narrow" w:eastAsia="Times New Roman" w:hAnsi="Aptos Narrow" w:cs="Times New Roman"/>
                <w:b/>
                <w:bCs/>
                <w:color w:val="FF0000"/>
                <w:kern w:val="0"/>
                <w14:ligatures w14:val="none"/>
              </w:rPr>
            </w:pPr>
            <w:r w:rsidRPr="007B78AD">
              <w:rPr>
                <w:rFonts w:ascii="Aptos Narrow" w:eastAsia="Times New Roman" w:hAnsi="Aptos Narrow" w:cs="Times New Roman"/>
                <w:b/>
                <w:bCs/>
                <w:color w:val="FF0000"/>
                <w:kern w:val="0"/>
                <w14:ligatures w14:val="none"/>
              </w:rPr>
              <w:t>129.29</w:t>
            </w:r>
          </w:p>
        </w:tc>
        <w:tc>
          <w:tcPr>
            <w:tcW w:w="9009" w:type="dxa"/>
            <w:tcBorders>
              <w:top w:val="nil"/>
              <w:left w:val="nil"/>
              <w:bottom w:val="nil"/>
              <w:right w:val="nil"/>
            </w:tcBorders>
            <w:shd w:val="clear" w:color="auto" w:fill="auto"/>
            <w:noWrap/>
            <w:vAlign w:val="bottom"/>
            <w:hideMark/>
          </w:tcPr>
          <w:p w14:paraId="04265EDA" w14:textId="77777777" w:rsidR="005E7436" w:rsidRPr="007B78AD" w:rsidRDefault="005E7436" w:rsidP="005567F2">
            <w:pPr>
              <w:spacing w:line="360" w:lineRule="auto"/>
              <w:jc w:val="right"/>
              <w:rPr>
                <w:rFonts w:ascii="Aptos Narrow" w:eastAsia="Times New Roman" w:hAnsi="Aptos Narrow" w:cs="Times New Roman"/>
                <w:b/>
                <w:bCs/>
                <w:color w:val="FF0000"/>
                <w:kern w:val="0"/>
                <w14:ligatures w14:val="none"/>
              </w:rPr>
            </w:pPr>
          </w:p>
        </w:tc>
      </w:tr>
    </w:tbl>
    <w:p w14:paraId="277F9B6E" w14:textId="4A4D69B9" w:rsidR="005E7436" w:rsidRDefault="005E7436" w:rsidP="005567F2">
      <w:pPr>
        <w:jc w:val="both"/>
      </w:pPr>
      <w:r>
        <w:rPr>
          <w:i/>
          <w:iCs/>
        </w:rPr>
        <w:t xml:space="preserve">Note. </w:t>
      </w:r>
      <w:r>
        <w:t xml:space="preserve">Cohort </w:t>
      </w:r>
      <w:r w:rsidR="006072BD">
        <w:t>O</w:t>
      </w:r>
      <w:r>
        <w:t xml:space="preserve">ne was performed in thirty-minute intervals of concentrated work, yielding </w:t>
      </w:r>
      <w:r w:rsidR="008368CB">
        <w:t xml:space="preserve">129.29 </w:t>
      </w:r>
      <w:r>
        <w:t xml:space="preserve">minutes of carefully logged efforts. </w:t>
      </w:r>
    </w:p>
    <w:p w14:paraId="5CE8AE65" w14:textId="77777777" w:rsidR="008368CB" w:rsidRDefault="005E7436" w:rsidP="005567F2">
      <w:pPr>
        <w:pStyle w:val="Heading2"/>
        <w:spacing w:before="0" w:after="0"/>
      </w:pPr>
      <w:bookmarkStart w:id="43" w:name="_Toc162015622"/>
      <w:r>
        <w:t>Cohort Two: MotivScan-AI</w:t>
      </w:r>
      <w:bookmarkEnd w:id="43"/>
    </w:p>
    <w:p w14:paraId="1829DC55" w14:textId="365C6CBD" w:rsidR="008368CB" w:rsidRDefault="008368CB" w:rsidP="005567F2">
      <w:r>
        <w:tab/>
        <w:t xml:space="preserve">For </w:t>
      </w:r>
      <w:r w:rsidR="006072BD">
        <w:t>C</w:t>
      </w:r>
      <w:r>
        <w:t xml:space="preserve">ohort </w:t>
      </w:r>
      <w:r w:rsidR="006072BD">
        <w:t>T</w:t>
      </w:r>
      <w:r>
        <w:t>wo, Sloan simply copy and pasted all verified buyer reviews into MotivScan-AI and pressed enter. In</w:t>
      </w:r>
      <w:r w:rsidR="005567F2">
        <w:t xml:space="preserve"> just</w:t>
      </w:r>
      <w:r>
        <w:t xml:space="preserve"> </w:t>
      </w:r>
      <w:r w:rsidR="005567F2">
        <w:t>four</w:t>
      </w:r>
      <w:r>
        <w:t xml:space="preserve"> minutes</w:t>
      </w:r>
      <w:r w:rsidR="005567F2">
        <w:t xml:space="preserve"> and forty-one seconds</w:t>
      </w:r>
      <w:r>
        <w:t>, a complete</w:t>
      </w:r>
      <w:r w:rsidR="005567F2">
        <w:t xml:space="preserve"> and </w:t>
      </w:r>
      <w:r>
        <w:t xml:space="preserve">accurate analysis was generated. The </w:t>
      </w:r>
      <w:r w:rsidR="006B2E6E">
        <w:t>c</w:t>
      </w:r>
      <w:r>
        <w:t xml:space="preserve">ohort analyses bore striking similarities to each other, but </w:t>
      </w:r>
      <w:r w:rsidR="006072BD">
        <w:t>C</w:t>
      </w:r>
      <w:r>
        <w:t xml:space="preserve">ohort </w:t>
      </w:r>
      <w:r w:rsidR="006072BD">
        <w:t>T</w:t>
      </w:r>
      <w:r>
        <w:t xml:space="preserve">wo’s analysis was ultimately more detailed and uncovered things not previously understood about the customer base. </w:t>
      </w:r>
    </w:p>
    <w:p w14:paraId="2CB3F9AE" w14:textId="4EB38208" w:rsidR="005567F2" w:rsidRDefault="008368CB" w:rsidP="005567F2">
      <w:r>
        <w:lastRenderedPageBreak/>
        <w:tab/>
        <w:t>The MotivScan-AI analysis would cost the average marketer $165.38 in hourly wages averaging $37.50 an hour</w:t>
      </w:r>
      <w:r w:rsidR="005567F2">
        <w:t xml:space="preserve">, plus the twenty-dollar monthly membership fee for accessing </w:t>
      </w:r>
      <w:proofErr w:type="spellStart"/>
      <w:r w:rsidR="005567F2">
        <w:t>ChatGPT</w:t>
      </w:r>
      <w:proofErr w:type="spellEnd"/>
      <w:r w:rsidR="005567F2">
        <w:t xml:space="preserve"> Plus. Cohort </w:t>
      </w:r>
      <w:r w:rsidR="006072BD">
        <w:t>T</w:t>
      </w:r>
      <w:r w:rsidR="005567F2">
        <w:t>wo totaled $185.38 in marketing costs. That’s a $4,663 or 96.18% total cost savings.</w:t>
      </w:r>
    </w:p>
    <w:p w14:paraId="2BDBB7B1" w14:textId="77777777" w:rsidR="005567F2" w:rsidRDefault="005567F2" w:rsidP="005567F2">
      <w:pPr>
        <w:pStyle w:val="Heading2"/>
      </w:pPr>
      <w:bookmarkStart w:id="44" w:name="_Toc162015623"/>
      <w:r>
        <w:t>Conclusion</w:t>
      </w:r>
      <w:bookmarkEnd w:id="44"/>
    </w:p>
    <w:p w14:paraId="5DA977F4" w14:textId="77777777" w:rsidR="005567F2" w:rsidRDefault="005567F2" w:rsidP="005567F2">
      <w:pPr>
        <w:ind w:firstLine="720"/>
      </w:pPr>
      <w:r w:rsidRPr="005567F2">
        <w:t>The study conclusively demonstrates that MotivScan-AI significantly enhances market research efficiency, yielding a comprehensive analysis that aligns closely with traditional methods but with remarkable cost and time savings. This advancement offers freelancers and marketers a competitive edge, validating MotivScan-AI as a transformative tool for insightful and cost-effective market segmentation.</w:t>
      </w:r>
    </w:p>
    <w:p w14:paraId="427E886F" w14:textId="77777777" w:rsidR="005567F2" w:rsidRDefault="005567F2" w:rsidP="005567F2">
      <w:pPr>
        <w:ind w:firstLine="720"/>
      </w:pPr>
    </w:p>
    <w:p w14:paraId="19ACA3C2" w14:textId="0F130426" w:rsidR="005567F2" w:rsidRDefault="005567F2">
      <w:pPr>
        <w:spacing w:line="240" w:lineRule="auto"/>
      </w:pPr>
      <w:r>
        <w:br w:type="page"/>
      </w:r>
    </w:p>
    <w:p w14:paraId="257B4D85" w14:textId="77777777" w:rsidR="005567F2" w:rsidRDefault="005567F2" w:rsidP="005567F2">
      <w:pPr>
        <w:pStyle w:val="Heading1"/>
      </w:pPr>
      <w:bookmarkStart w:id="45" w:name="_Toc162015624"/>
      <w:r>
        <w:lastRenderedPageBreak/>
        <w:t>Appendix D</w:t>
      </w:r>
      <w:bookmarkEnd w:id="45"/>
    </w:p>
    <w:p w14:paraId="38064B89" w14:textId="5E888B6D" w:rsidR="00EC3DDD" w:rsidRDefault="005567F2" w:rsidP="005567F2">
      <w:pPr>
        <w:jc w:val="center"/>
        <w:rPr>
          <w:b/>
          <w:bCs/>
        </w:rPr>
      </w:pPr>
      <w:r w:rsidRPr="005567F2">
        <w:rPr>
          <w:b/>
          <w:bCs/>
        </w:rPr>
        <w:t xml:space="preserve">The Generated </w:t>
      </w:r>
      <w:r w:rsidR="004F7297">
        <w:rPr>
          <w:b/>
          <w:bCs/>
        </w:rPr>
        <w:t>Customer</w:t>
      </w:r>
      <w:r w:rsidRPr="005567F2">
        <w:rPr>
          <w:b/>
          <w:bCs/>
        </w:rPr>
        <w:t xml:space="preserve"> Analyses of Cohorts One and Two</w:t>
      </w:r>
    </w:p>
    <w:p w14:paraId="74BD8463" w14:textId="3970B94A" w:rsidR="00F0011D" w:rsidRPr="00F0011D" w:rsidRDefault="00F0011D" w:rsidP="00F0011D">
      <w:pPr>
        <w:ind w:firstLine="720"/>
      </w:pPr>
      <w:r w:rsidRPr="00F0011D">
        <w:t xml:space="preserve">This comparative study of </w:t>
      </w:r>
      <w:r w:rsidR="006072BD">
        <w:t>C</w:t>
      </w:r>
      <w:r w:rsidRPr="00F0011D">
        <w:t xml:space="preserve">ohort </w:t>
      </w:r>
      <w:r w:rsidR="006072BD">
        <w:t>O</w:t>
      </w:r>
      <w:r w:rsidRPr="00F0011D">
        <w:t xml:space="preserve">ne and </w:t>
      </w:r>
      <w:r w:rsidR="006072BD">
        <w:t>T</w:t>
      </w:r>
      <w:r w:rsidRPr="00F0011D">
        <w:t xml:space="preserve">wo presents an insightful foray into customer analysis through both traditional and AI-powered methodologies. In </w:t>
      </w:r>
      <w:r w:rsidR="006072BD">
        <w:t>C</w:t>
      </w:r>
      <w:r w:rsidRPr="00F0011D">
        <w:t xml:space="preserve">ohort </w:t>
      </w:r>
      <w:r w:rsidR="006072BD">
        <w:t>O</w:t>
      </w:r>
      <w:r w:rsidRPr="00F0011D">
        <w:t xml:space="preserve">ne, we engage in a conventional, granular examination of consumer feedback, creating a textured narrative around the wine enthusiasts' preferences and behaviors. In contrast, </w:t>
      </w:r>
      <w:r w:rsidR="006072BD">
        <w:t>Cohort T</w:t>
      </w:r>
      <w:r w:rsidRPr="00F0011D">
        <w:t>wo leverages the efficiency and analytical prowess of MotivScan-AI to distill customer feedback rapidly into actionable insights, confirming and expanding upon the findings of the first cohort. Both cohorts converge to offer a layered understanding of the buyer persona, revealing not just the consumer's profile but also guiding the strategic direction for product positioning within the market</w:t>
      </w:r>
      <w:r>
        <w:t xml:space="preserve">, however </w:t>
      </w:r>
      <w:r w:rsidR="006072BD">
        <w:t>C</w:t>
      </w:r>
      <w:r>
        <w:t xml:space="preserve">ohort </w:t>
      </w:r>
      <w:r w:rsidR="006072BD">
        <w:t>T</w:t>
      </w:r>
      <w:r>
        <w:t>wo proved to be more sufficient, faster, and cost-effective</w:t>
      </w:r>
      <w:r w:rsidRPr="00F0011D">
        <w:t>.</w:t>
      </w:r>
    </w:p>
    <w:p w14:paraId="48CFF84B" w14:textId="387AACE4" w:rsidR="004F7297" w:rsidRDefault="004F7297" w:rsidP="004F7297">
      <w:pPr>
        <w:pStyle w:val="Heading2"/>
      </w:pPr>
      <w:bookmarkStart w:id="46" w:name="_Toc162015625"/>
      <w:r>
        <w:t>Cohort One Customer Analysis</w:t>
      </w:r>
      <w:bookmarkEnd w:id="46"/>
      <w:r>
        <w:t xml:space="preserve"> </w:t>
      </w:r>
    </w:p>
    <w:p w14:paraId="34CAB487" w14:textId="67E041AB" w:rsidR="00F0011D" w:rsidRPr="00F0011D" w:rsidRDefault="00F0011D" w:rsidP="00F0011D">
      <w:pPr>
        <w:ind w:firstLine="360"/>
      </w:pPr>
      <w:r w:rsidRPr="00F0011D">
        <w:t xml:space="preserve">Cohort One delved deeply into the traditional market research process, where a </w:t>
      </w:r>
      <w:r>
        <w:t>careful</w:t>
      </w:r>
      <w:r w:rsidRPr="00F0011D">
        <w:t xml:space="preserve"> examination of customer feedback led to a detailed understanding of the buyer persona—The Classy Connoisseur. Through an in-depth analysis of keywords and consumer pain points, the research painted a vivid picture of the target demographic: seasoned wine enthusiasts who value quality and have precise expectations. This cohort laid the groundwork for identifying key market segments, assessing the four Ps of marketing, and establishing a high confidence interval based on the substantial number of verified reviews. The resulting customer profile sets a strong foundation for strategic market positioning.</w:t>
      </w:r>
    </w:p>
    <w:p w14:paraId="05F72C19" w14:textId="45AA23C2" w:rsidR="004F7297" w:rsidRDefault="004F7297" w:rsidP="004F7297">
      <w:pPr>
        <w:pStyle w:val="ListParagraph"/>
        <w:numPr>
          <w:ilvl w:val="0"/>
          <w:numId w:val="51"/>
        </w:numPr>
      </w:pPr>
      <w:r w:rsidRPr="004F7297">
        <w:rPr>
          <w:b/>
          <w:bCs/>
        </w:rPr>
        <w:t>Keywords</w:t>
      </w:r>
      <w:r w:rsidRPr="004F7297">
        <w:rPr>
          <w:i/>
          <w:iCs/>
        </w:rPr>
        <w:t xml:space="preserve"> </w:t>
      </w:r>
      <w:r>
        <w:t xml:space="preserve">Good wine, smoke flavor, good purchase, crisp taste, undrinkable, too smokey, this wine was delicious, it tastes great, wine that is smokey from wildfires, four-star pinot gris, vintage wine from whole foods market, overwhelming smokey flavor, </w:t>
      </w:r>
      <w:r>
        <w:lastRenderedPageBreak/>
        <w:t xml:space="preserve">good wine found in Oregon, should not have purchased, wine that’s easy to drink, wine that’s made in Oregon. </w:t>
      </w:r>
    </w:p>
    <w:p w14:paraId="60220F48" w14:textId="77777777" w:rsidR="004F7297" w:rsidRDefault="004F7297" w:rsidP="004F7297">
      <w:pPr>
        <w:pStyle w:val="ListParagraph"/>
        <w:numPr>
          <w:ilvl w:val="0"/>
          <w:numId w:val="50"/>
        </w:numPr>
      </w:pPr>
      <w:r w:rsidRPr="004F7297">
        <w:rPr>
          <w:b/>
          <w:bCs/>
        </w:rPr>
        <w:t>Pain Points:</w:t>
      </w:r>
      <w:r>
        <w:t xml:space="preserve"> Customers want a reliably good tasting wine; they liked the 2019 vintage better than the new stock because it tastes too smokey. </w:t>
      </w:r>
    </w:p>
    <w:p w14:paraId="15B132DF" w14:textId="70D73DCD" w:rsidR="004F7297" w:rsidRPr="004F7297" w:rsidRDefault="004F7297" w:rsidP="004F7297">
      <w:pPr>
        <w:pStyle w:val="ListParagraph"/>
        <w:numPr>
          <w:ilvl w:val="0"/>
          <w:numId w:val="47"/>
        </w:numPr>
        <w:rPr>
          <w:b/>
          <w:bCs/>
        </w:rPr>
      </w:pPr>
      <w:r w:rsidRPr="004F7297">
        <w:rPr>
          <w:b/>
          <w:bCs/>
        </w:rPr>
        <w:t>Segmentation:</w:t>
      </w:r>
    </w:p>
    <w:p w14:paraId="49F95633" w14:textId="77777777" w:rsidR="004F7297" w:rsidRDefault="004F7297" w:rsidP="004F7297">
      <w:pPr>
        <w:pStyle w:val="ListParagraph"/>
        <w:numPr>
          <w:ilvl w:val="0"/>
          <w:numId w:val="48"/>
        </w:numPr>
      </w:pPr>
      <w:r w:rsidRPr="004F7297">
        <w:rPr>
          <w:b/>
          <w:bCs/>
        </w:rPr>
        <w:t>Geography</w:t>
      </w:r>
      <w:r>
        <w:t>: Mostly United States purchasers with a few overseas buyers.</w:t>
      </w:r>
    </w:p>
    <w:p w14:paraId="7D6CBD69" w14:textId="77777777" w:rsidR="004F7297" w:rsidRDefault="004F7297" w:rsidP="004F7297">
      <w:pPr>
        <w:pStyle w:val="ListParagraph"/>
        <w:numPr>
          <w:ilvl w:val="0"/>
          <w:numId w:val="48"/>
        </w:numPr>
      </w:pPr>
      <w:r w:rsidRPr="004F7297">
        <w:rPr>
          <w:b/>
          <w:bCs/>
        </w:rPr>
        <w:t xml:space="preserve">Demographics: </w:t>
      </w:r>
      <w:r>
        <w:t>30-50, middle class</w:t>
      </w:r>
    </w:p>
    <w:p w14:paraId="4A041E44" w14:textId="0C8283B9" w:rsidR="004F7297" w:rsidRDefault="004F7297" w:rsidP="004F7297">
      <w:pPr>
        <w:pStyle w:val="ListParagraph"/>
        <w:numPr>
          <w:ilvl w:val="0"/>
          <w:numId w:val="48"/>
        </w:numPr>
      </w:pPr>
      <w:r w:rsidRPr="004F7297">
        <w:rPr>
          <w:b/>
          <w:bCs/>
        </w:rPr>
        <w:t>Behavior</w:t>
      </w:r>
      <w:r>
        <w:t xml:space="preserve">: Avid wine drinkers who enjoy making an experience out of an evening with cooking, intellectual conversation, and drinks. </w:t>
      </w:r>
    </w:p>
    <w:p w14:paraId="141CBC47" w14:textId="77777777" w:rsidR="004F7297" w:rsidRPr="004F7297" w:rsidRDefault="004F7297" w:rsidP="004F7297">
      <w:pPr>
        <w:pStyle w:val="ListParagraph"/>
        <w:numPr>
          <w:ilvl w:val="0"/>
          <w:numId w:val="45"/>
        </w:numPr>
        <w:rPr>
          <w:b/>
          <w:bCs/>
          <w:u w:val="single"/>
        </w:rPr>
      </w:pPr>
      <w:r w:rsidRPr="004F7297">
        <w:rPr>
          <w:b/>
          <w:bCs/>
          <w:u w:val="single"/>
        </w:rPr>
        <w:t xml:space="preserve">Four P’s: </w:t>
      </w:r>
    </w:p>
    <w:p w14:paraId="2D6FB09B" w14:textId="77777777" w:rsidR="004F7297" w:rsidRDefault="004F7297" w:rsidP="004F7297">
      <w:pPr>
        <w:pStyle w:val="ListParagraph"/>
        <w:numPr>
          <w:ilvl w:val="1"/>
          <w:numId w:val="45"/>
        </w:numPr>
      </w:pPr>
      <w:r w:rsidRPr="004F7297">
        <w:rPr>
          <w:b/>
          <w:bCs/>
        </w:rPr>
        <w:t xml:space="preserve">Product: </w:t>
      </w:r>
      <w:r>
        <w:t xml:space="preserve">This is a vintage Pinot Gris 750mL that is imported from Oregon. </w:t>
      </w:r>
    </w:p>
    <w:p w14:paraId="30D708B8" w14:textId="77777777" w:rsidR="004F7297" w:rsidRDefault="004F7297" w:rsidP="004F7297">
      <w:pPr>
        <w:pStyle w:val="ListParagraph"/>
        <w:numPr>
          <w:ilvl w:val="1"/>
          <w:numId w:val="45"/>
        </w:numPr>
      </w:pPr>
      <w:r w:rsidRPr="004F7297">
        <w:rPr>
          <w:b/>
          <w:bCs/>
        </w:rPr>
        <w:t xml:space="preserve">Place: </w:t>
      </w:r>
      <w:r>
        <w:t>Sold on Amazon and at Whole Foods Markets.</w:t>
      </w:r>
    </w:p>
    <w:p w14:paraId="44764F96" w14:textId="77777777" w:rsidR="004F7297" w:rsidRDefault="004F7297" w:rsidP="004F7297">
      <w:pPr>
        <w:pStyle w:val="ListParagraph"/>
        <w:numPr>
          <w:ilvl w:val="1"/>
          <w:numId w:val="45"/>
        </w:numPr>
      </w:pPr>
      <w:r w:rsidRPr="004F7297">
        <w:rPr>
          <w:b/>
          <w:bCs/>
        </w:rPr>
        <w:t xml:space="preserve">Price:  </w:t>
      </w:r>
      <w:r>
        <w:t xml:space="preserve">The price remains the same despite clearly defective supplies. </w:t>
      </w:r>
    </w:p>
    <w:p w14:paraId="421F1CB6" w14:textId="172D1873" w:rsidR="004F7297" w:rsidRDefault="004F7297" w:rsidP="004F7297">
      <w:pPr>
        <w:pStyle w:val="ListParagraph"/>
        <w:numPr>
          <w:ilvl w:val="1"/>
          <w:numId w:val="45"/>
        </w:numPr>
      </w:pPr>
      <w:r w:rsidRPr="004F7297">
        <w:rPr>
          <w:b/>
          <w:bCs/>
        </w:rPr>
        <w:t>Promotion</w:t>
      </w:r>
      <w:r>
        <w:t>: The 2019 vintage has a preceding reputation as a low priced, easy to drink, crisp wine, but the new supplies taste smokey from the Oregon wildfires burning near the orchids.</w:t>
      </w:r>
    </w:p>
    <w:p w14:paraId="3E9D4D3B" w14:textId="77777777" w:rsidR="004F7297" w:rsidRDefault="004F7297" w:rsidP="004F7297">
      <w:pPr>
        <w:pStyle w:val="ListParagraph"/>
        <w:numPr>
          <w:ilvl w:val="0"/>
          <w:numId w:val="44"/>
        </w:numPr>
      </w:pPr>
      <w:r w:rsidRPr="004F7297">
        <w:rPr>
          <w:b/>
          <w:bCs/>
        </w:rPr>
        <w:t xml:space="preserve">The Classy Connoisseur: </w:t>
      </w:r>
      <w:r>
        <w:t xml:space="preserve">These are experienced wine drinkers who know what they like. They have exceeding expectations of quality and know their stuff just by taste. They are mostly American, middle class, buyers with more refined tastes. They use rich verbiage to describe the taste of the wines they enjoy and they have loyalty to favorite bottles and brands. They enjoy sharing a good wine with friends and are amazing vehicles for word-of-mouth advertising if properly primed to do so. </w:t>
      </w:r>
    </w:p>
    <w:p w14:paraId="4DE8AFEC" w14:textId="2EADC568" w:rsidR="004F7297" w:rsidRDefault="004F7297" w:rsidP="004F7297">
      <w:pPr>
        <w:pStyle w:val="ListParagraph"/>
        <w:numPr>
          <w:ilvl w:val="0"/>
          <w:numId w:val="43"/>
        </w:numPr>
      </w:pPr>
      <w:r w:rsidRPr="004F7297">
        <w:rPr>
          <w:b/>
          <w:bCs/>
        </w:rPr>
        <w:lastRenderedPageBreak/>
        <w:t xml:space="preserve">Confidence Interval: </w:t>
      </w:r>
      <w:r>
        <w:t xml:space="preserve">My estimated </w:t>
      </w:r>
      <w:r w:rsidRPr="004F7297">
        <w:t>confidence interval</w:t>
      </w:r>
      <w:r>
        <w:t xml:space="preserve"> is 95% because of the completeness of the verified buyer reviews analyzed (105/106 were verified purchasers). </w:t>
      </w:r>
    </w:p>
    <w:p w14:paraId="4DEE39AE" w14:textId="2CE0EE01" w:rsidR="004F7297" w:rsidRPr="004F7297" w:rsidRDefault="004F7297" w:rsidP="004F7297">
      <w:pPr>
        <w:pStyle w:val="Heading2"/>
      </w:pPr>
      <w:bookmarkStart w:id="47" w:name="_Toc162015626"/>
      <w:r>
        <w:t>Cohort Two Customer Analysis</w:t>
      </w:r>
      <w:bookmarkEnd w:id="47"/>
      <w:r>
        <w:t xml:space="preserve"> </w:t>
      </w:r>
    </w:p>
    <w:p w14:paraId="41FED263" w14:textId="28D8BB4B" w:rsidR="004F7297" w:rsidRDefault="004F7297" w:rsidP="00637AB7">
      <w:pPr>
        <w:ind w:firstLine="720"/>
        <w:rPr>
          <w:b/>
        </w:rPr>
      </w:pPr>
      <w:r w:rsidRPr="004F7297">
        <w:t xml:space="preserve">The second cohort's analysis with MotivScan-AI offered a swift, sophisticated breakdown of customer feedback, leading to a well-defined buyer persona and marketing insights. This advanced approach used AI to dissect complex data, offering nuanced understanding of the consumer profile—Connoisseur Clara. The insights afforded by this analysis surpass traditional methods in both depth and speed, providing a comprehensive portrayal of the target market’s characteristics and preferences. Here, MotivScan-AI not only confirms the demographic and psychographic details discovered in </w:t>
      </w:r>
      <w:r w:rsidR="006072BD">
        <w:t>C</w:t>
      </w:r>
      <w:r w:rsidRPr="004F7297">
        <w:t xml:space="preserve">ohort </w:t>
      </w:r>
      <w:r w:rsidR="006072BD">
        <w:t>O</w:t>
      </w:r>
      <w:r w:rsidRPr="004F7297">
        <w:t xml:space="preserve">ne but also enhances the strategic recommendations for the four </w:t>
      </w:r>
      <w:r w:rsidRPr="004F7297">
        <w:rPr>
          <w:b/>
        </w:rPr>
        <w:t>Ps</w:t>
      </w:r>
      <w:r w:rsidRPr="004F7297">
        <w:t xml:space="preserve"> of marketing.</w:t>
      </w:r>
    </w:p>
    <w:p w14:paraId="7625B3BC" w14:textId="7D00367A" w:rsidR="004F7297" w:rsidRDefault="004F7297" w:rsidP="004F7297">
      <w:pPr>
        <w:pStyle w:val="Heading3"/>
      </w:pPr>
      <w:bookmarkStart w:id="48" w:name="_Toc162015627"/>
      <w:r w:rsidRPr="004F7297">
        <w:rPr>
          <w:bCs/>
          <w:iCs/>
        </w:rPr>
        <w:t>D1:</w:t>
      </w:r>
      <w:r>
        <w:rPr>
          <w:b w:val="0"/>
          <w:i w:val="0"/>
        </w:rPr>
        <w:t xml:space="preserve"> </w:t>
      </w:r>
      <w:r>
        <w:t>Buyer Persona: Connoisseur Clara</w:t>
      </w:r>
      <w:bookmarkEnd w:id="48"/>
    </w:p>
    <w:p w14:paraId="1F6D3513" w14:textId="77777777" w:rsidR="004F7297" w:rsidRDefault="004F7297" w:rsidP="004F7297">
      <w:pPr>
        <w:pStyle w:val="ListParagraph"/>
        <w:numPr>
          <w:ilvl w:val="0"/>
          <w:numId w:val="40"/>
        </w:numPr>
      </w:pPr>
      <w:r w:rsidRPr="004F7297">
        <w:rPr>
          <w:b/>
          <w:bCs/>
        </w:rPr>
        <w:t>Demographics</w:t>
      </w:r>
      <w:r>
        <w:t>: Primarily U.S.-based, aged 30-50, with a middle to upper-middle income range. They likely shop at stores like Whole Foods, indicating a preference for quality and possibly organic products.</w:t>
      </w:r>
    </w:p>
    <w:p w14:paraId="3B99E475" w14:textId="77777777" w:rsidR="004F7297" w:rsidRDefault="004F7297" w:rsidP="004F7297">
      <w:pPr>
        <w:pStyle w:val="ListParagraph"/>
        <w:numPr>
          <w:ilvl w:val="0"/>
          <w:numId w:val="40"/>
        </w:numPr>
      </w:pPr>
      <w:r w:rsidRPr="004F7297">
        <w:rPr>
          <w:b/>
          <w:bCs/>
        </w:rPr>
        <w:t>Geographic</w:t>
      </w:r>
      <w:r>
        <w:t>: Widespread across the United States, with a notable concentration in areas that appreciate wine culture, such as the West Coast (California, Oregon).</w:t>
      </w:r>
    </w:p>
    <w:p w14:paraId="19DE2C15" w14:textId="77777777" w:rsidR="004F7297" w:rsidRDefault="004F7297" w:rsidP="004F7297">
      <w:pPr>
        <w:pStyle w:val="ListParagraph"/>
        <w:numPr>
          <w:ilvl w:val="0"/>
          <w:numId w:val="40"/>
        </w:numPr>
      </w:pPr>
      <w:r w:rsidRPr="004F7297">
        <w:rPr>
          <w:b/>
          <w:bCs/>
        </w:rPr>
        <w:t>Psychographics</w:t>
      </w:r>
      <w:r>
        <w:t>: Values quality and authenticity in wine selection. They have a sophisticated palate and prefer wines that complement their meals, especially seafood. They're knowledgeable enough to recognize the impact of environmental factors (like wildfires) on wine quality.</w:t>
      </w:r>
    </w:p>
    <w:p w14:paraId="7B4DD15B" w14:textId="77777777" w:rsidR="004F7297" w:rsidRDefault="004F7297" w:rsidP="004F7297">
      <w:pPr>
        <w:pStyle w:val="ListParagraph"/>
        <w:numPr>
          <w:ilvl w:val="0"/>
          <w:numId w:val="40"/>
        </w:numPr>
      </w:pPr>
      <w:r w:rsidRPr="004F7297">
        <w:rPr>
          <w:b/>
          <w:bCs/>
        </w:rPr>
        <w:lastRenderedPageBreak/>
        <w:t>Behavioral Aspects</w:t>
      </w:r>
      <w:r>
        <w:t>: Engages actively with product reviews and is not hesitant to express dissatisfaction publicly when expectations are not met. Likely to participate in or appreciate wine tastings.</w:t>
      </w:r>
    </w:p>
    <w:p w14:paraId="736584F2" w14:textId="77777777" w:rsidR="004F7297" w:rsidRDefault="004F7297" w:rsidP="004F7297">
      <w:pPr>
        <w:pStyle w:val="ListParagraph"/>
        <w:numPr>
          <w:ilvl w:val="0"/>
          <w:numId w:val="40"/>
        </w:numPr>
      </w:pPr>
      <w:r w:rsidRPr="004F7297">
        <w:rPr>
          <w:b/>
          <w:bCs/>
        </w:rPr>
        <w:t>Wants and Needs:</w:t>
      </w:r>
      <w:r>
        <w:t xml:space="preserve"> Seeks wines that offer a perfect balance of taste and aroma, without overpowering elements like smoke from environmental factors. They need reliability in wine quality across vintages.</w:t>
      </w:r>
    </w:p>
    <w:p w14:paraId="18AA1F8B" w14:textId="77777777" w:rsidR="004F7297" w:rsidRDefault="004F7297" w:rsidP="004F7297">
      <w:pPr>
        <w:pStyle w:val="ListParagraph"/>
        <w:numPr>
          <w:ilvl w:val="0"/>
          <w:numId w:val="40"/>
        </w:numPr>
        <w:jc w:val="both"/>
      </w:pPr>
      <w:r w:rsidRPr="004F7297">
        <w:rPr>
          <w:b/>
          <w:bCs/>
        </w:rPr>
        <w:t>Motives:</w:t>
      </w:r>
      <w:r>
        <w:t xml:space="preserve"> Driven by the enjoyment of wine as part of a refined lifestyle, including pairing with gourmet meals. They are motivated by the pursuit of quality and authenticity in their wine choices.</w:t>
      </w:r>
    </w:p>
    <w:p w14:paraId="0915F62A" w14:textId="0E43A286" w:rsidR="004F7297" w:rsidRDefault="004F7297" w:rsidP="004F7297">
      <w:pPr>
        <w:pStyle w:val="ListParagraph"/>
        <w:numPr>
          <w:ilvl w:val="0"/>
          <w:numId w:val="40"/>
        </w:numPr>
      </w:pPr>
      <w:r w:rsidRPr="004F7297">
        <w:rPr>
          <w:b/>
          <w:bCs/>
        </w:rPr>
        <w:t>Pain Points</w:t>
      </w:r>
      <w:r>
        <w:t>: Disappointment with quality inconsistency, particularly with external factors like smoke taint affecting the wine's taste. Frustration over wasted money on subpar products.</w:t>
      </w:r>
    </w:p>
    <w:p w14:paraId="27D8905D" w14:textId="16BCDD31" w:rsidR="004F7297" w:rsidRDefault="004F7297" w:rsidP="004F7297">
      <w:pPr>
        <w:pStyle w:val="Heading3"/>
      </w:pPr>
      <w:bookmarkStart w:id="49" w:name="_Toc162015628"/>
      <w:r>
        <w:t>D2: Marketing Mix Insights</w:t>
      </w:r>
      <w:bookmarkEnd w:id="49"/>
    </w:p>
    <w:p w14:paraId="3A270ED6" w14:textId="77777777" w:rsidR="004F7297" w:rsidRDefault="004F7297" w:rsidP="004F7297">
      <w:pPr>
        <w:pStyle w:val="ListParagraph"/>
        <w:numPr>
          <w:ilvl w:val="0"/>
          <w:numId w:val="41"/>
        </w:numPr>
      </w:pPr>
      <w:r w:rsidRPr="004F7297">
        <w:rPr>
          <w:b/>
          <w:bCs/>
        </w:rPr>
        <w:t>Product:</w:t>
      </w:r>
      <w:r>
        <w:t xml:space="preserve"> Quality inconsistency, especially smoke taint from wildfires, is a critical issue. There's a need for stringent quality control and possibly a shift in sourcing or production practices to avoid tainted vintages.</w:t>
      </w:r>
    </w:p>
    <w:p w14:paraId="0770F36C" w14:textId="77777777" w:rsidR="004F7297" w:rsidRDefault="004F7297" w:rsidP="004F7297">
      <w:pPr>
        <w:pStyle w:val="ListParagraph"/>
        <w:numPr>
          <w:ilvl w:val="0"/>
          <w:numId w:val="41"/>
        </w:numPr>
      </w:pPr>
      <w:r w:rsidRPr="004F7297">
        <w:rPr>
          <w:b/>
          <w:bCs/>
        </w:rPr>
        <w:t>Price:</w:t>
      </w:r>
      <w:r>
        <w:t xml:space="preserve"> Price points should reflect the quality and consistency of the wine. High dissatisfaction could harm the brand's value proposition.</w:t>
      </w:r>
    </w:p>
    <w:p w14:paraId="13373B3F" w14:textId="77777777" w:rsidR="004F7297" w:rsidRDefault="004F7297" w:rsidP="004F7297">
      <w:pPr>
        <w:pStyle w:val="ListParagraph"/>
        <w:numPr>
          <w:ilvl w:val="0"/>
          <w:numId w:val="41"/>
        </w:numPr>
      </w:pPr>
      <w:r w:rsidRPr="004F7297">
        <w:rPr>
          <w:b/>
          <w:bCs/>
        </w:rPr>
        <w:t>Place:</w:t>
      </w:r>
      <w:r>
        <w:t xml:space="preserve"> Distribution through reputable retailers like Whole Foods is crucial but requires maintaining stringent quality standards to uphold the brand's reputation.</w:t>
      </w:r>
    </w:p>
    <w:p w14:paraId="1F167531" w14:textId="7E7AF817" w:rsidR="004F7297" w:rsidRDefault="004F7297" w:rsidP="004F7297">
      <w:pPr>
        <w:pStyle w:val="ListParagraph"/>
        <w:numPr>
          <w:ilvl w:val="0"/>
          <w:numId w:val="41"/>
        </w:numPr>
      </w:pPr>
      <w:r w:rsidRPr="004F7297">
        <w:rPr>
          <w:b/>
          <w:bCs/>
        </w:rPr>
        <w:t>Promotion:</w:t>
      </w:r>
      <w:r>
        <w:t xml:space="preserve"> Honest communication about vintages and potential environmental impacts on wine quality could foster trust. Engaging with the community through wine tastings and direct feedback mechanisms could also enhance brand loyalty.</w:t>
      </w:r>
    </w:p>
    <w:p w14:paraId="3B9A8B9A" w14:textId="1A999437" w:rsidR="004F7297" w:rsidRPr="004F7297" w:rsidRDefault="004F7297" w:rsidP="004F7297">
      <w:pPr>
        <w:pStyle w:val="Heading3"/>
      </w:pPr>
      <w:bookmarkStart w:id="50" w:name="_Toc162015629"/>
      <w:r>
        <w:lastRenderedPageBreak/>
        <w:t xml:space="preserve">D3: </w:t>
      </w:r>
      <w:r w:rsidRPr="004F7297">
        <w:t>Confidence Interval: 90%</w:t>
      </w:r>
      <w:bookmarkEnd w:id="50"/>
    </w:p>
    <w:p w14:paraId="129F9F2A" w14:textId="6EC3656D" w:rsidR="004F7297" w:rsidRDefault="004F7297" w:rsidP="004F7297">
      <w:pPr>
        <w:ind w:firstLine="720"/>
      </w:pPr>
      <w:r>
        <w:t>Improving the confidence interval would involve deeper analysis of broader customer feedback across multiple vintages and more detailed demographic data. Additional insights into specific wine preferences and purchasing behaviors would also help refine our persona and marketing strategies.</w:t>
      </w:r>
    </w:p>
    <w:p w14:paraId="5E1D9C93" w14:textId="08869AB5" w:rsidR="004F7297" w:rsidRPr="004F7297" w:rsidRDefault="004F7297" w:rsidP="004F7297">
      <w:pPr>
        <w:pStyle w:val="Heading3"/>
      </w:pPr>
      <w:bookmarkStart w:id="51" w:name="_Toc162015630"/>
      <w:r>
        <w:t xml:space="preserve">D4: </w:t>
      </w:r>
      <w:r w:rsidRPr="004F7297">
        <w:t>Call to Action</w:t>
      </w:r>
      <w:bookmarkEnd w:id="51"/>
    </w:p>
    <w:p w14:paraId="310CA9CA" w14:textId="77777777" w:rsidR="004F7297" w:rsidRDefault="004F7297" w:rsidP="004F7297">
      <w:pPr>
        <w:ind w:firstLine="720"/>
      </w:pPr>
      <w:r>
        <w:t>Consider providing more detailed feedback across different product lines and customer demographics to refine our insights and strategies further.</w:t>
      </w:r>
    </w:p>
    <w:p w14:paraId="0643B356" w14:textId="22FEE20B" w:rsidR="004F7297" w:rsidRDefault="00F0011D" w:rsidP="00F0011D">
      <w:pPr>
        <w:pStyle w:val="Heading2"/>
      </w:pPr>
      <w:bookmarkStart w:id="52" w:name="_Toc162015631"/>
      <w:r>
        <w:t>Conclusion</w:t>
      </w:r>
      <w:bookmarkEnd w:id="52"/>
    </w:p>
    <w:p w14:paraId="5B081B21" w14:textId="008AA260" w:rsidR="00F0011D" w:rsidRPr="00F0011D" w:rsidRDefault="00F0011D" w:rsidP="00F0011D">
      <w:pPr>
        <w:ind w:firstLine="720"/>
      </w:pPr>
      <w:r w:rsidRPr="00F0011D">
        <w:t xml:space="preserve">The synthesized findings from both cohorts illuminate the robust capabilities of MotivScan-AI in capturing the essence of the wine connoisseur’s experience and expectations. The depth of customer understanding gleaned—from the nuanced preferences of Connoisseur Clara to the strategic imperatives suggested by the </w:t>
      </w:r>
      <w:r>
        <w:t>m</w:t>
      </w:r>
      <w:r w:rsidRPr="00F0011D">
        <w:t xml:space="preserve">arketing </w:t>
      </w:r>
      <w:r>
        <w:t>m</w:t>
      </w:r>
      <w:r w:rsidRPr="00F0011D">
        <w:t>ix—highlights the pivotal role of advanced AI in enhancing market research. This study reaffirms the value of integrating traditional insights with innovative technology to drive informed decision-making and strategic marketing excellence.</w:t>
      </w:r>
    </w:p>
    <w:p w14:paraId="171EA68C" w14:textId="77777777" w:rsidR="005567F2" w:rsidRDefault="005567F2" w:rsidP="004F7297"/>
    <w:p w14:paraId="1954EF12" w14:textId="77777777" w:rsidR="005567F2" w:rsidRDefault="005567F2" w:rsidP="004F7297"/>
    <w:p w14:paraId="22DD9544" w14:textId="77777777" w:rsidR="005567F2" w:rsidRDefault="005567F2" w:rsidP="004F7297"/>
    <w:p w14:paraId="319C906C" w14:textId="77777777" w:rsidR="007B78AD" w:rsidRDefault="007B78AD" w:rsidP="004F7297"/>
    <w:p w14:paraId="7630A1F7" w14:textId="77777777" w:rsidR="007B78AD" w:rsidRPr="00166DD3" w:rsidRDefault="007B78AD" w:rsidP="004F7297"/>
    <w:sectPr w:rsidR="007B78AD" w:rsidRPr="00166DD3" w:rsidSect="006E58BC">
      <w:headerReference w:type="even" r:id="rId10"/>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D633BC" w14:textId="77777777" w:rsidR="006E58BC" w:rsidRDefault="006E58BC" w:rsidP="00C01B84">
      <w:r>
        <w:separator/>
      </w:r>
    </w:p>
  </w:endnote>
  <w:endnote w:type="continuationSeparator" w:id="0">
    <w:p w14:paraId="63904D77" w14:textId="77777777" w:rsidR="006E58BC" w:rsidRDefault="006E58BC" w:rsidP="00C01B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KaTeX_Math">
    <w:altName w:val="Cambria"/>
    <w:panose1 w:val="020B0604020202020204"/>
    <w:charset w:val="00"/>
    <w:family w:val="roman"/>
    <w:pitch w:val="default"/>
  </w:font>
  <w:font w:name="Cambria Math">
    <w:panose1 w:val="02040503050406030204"/>
    <w:charset w:val="00"/>
    <w:family w:val="roman"/>
    <w:pitch w:val="variable"/>
    <w:sig w:usb0="E00002FF" w:usb1="420024FF" w:usb2="00000000" w:usb3="00000000" w:csb0="0000019F" w:csb1="00000000"/>
  </w:font>
  <w:font w:name="Aptos Narrow">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1622E1" w14:textId="77777777" w:rsidR="006E58BC" w:rsidRDefault="006E58BC" w:rsidP="00C01B84">
      <w:r>
        <w:separator/>
      </w:r>
    </w:p>
  </w:footnote>
  <w:footnote w:type="continuationSeparator" w:id="0">
    <w:p w14:paraId="1DBA28B7" w14:textId="77777777" w:rsidR="006E58BC" w:rsidRDefault="006E58BC" w:rsidP="00C01B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04151910"/>
      <w:docPartObj>
        <w:docPartGallery w:val="Page Numbers (Top of Page)"/>
        <w:docPartUnique/>
      </w:docPartObj>
    </w:sdtPr>
    <w:sdtContent>
      <w:p w14:paraId="5053CA3F" w14:textId="77777777" w:rsidR="00A973CF" w:rsidRDefault="00A973CF" w:rsidP="00817E0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982C168" w14:textId="77777777" w:rsidR="00A973CF" w:rsidRDefault="00A973CF" w:rsidP="00A973C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40534588"/>
      <w:docPartObj>
        <w:docPartGallery w:val="Page Numbers (Top of Page)"/>
        <w:docPartUnique/>
      </w:docPartObj>
    </w:sdtPr>
    <w:sdtContent>
      <w:p w14:paraId="5BA3A6BC" w14:textId="77777777" w:rsidR="00A973CF" w:rsidRDefault="00A973CF" w:rsidP="00817E0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0406333" w14:textId="3E884FC9" w:rsidR="00A973CF" w:rsidRPr="00A973CF" w:rsidRDefault="00A973CF" w:rsidP="00A973CF">
    <w:pPr>
      <w:pStyle w:val="Header"/>
      <w:ind w:right="360"/>
      <w:rPr>
        <w:rFonts w:cs="Times New Roman"/>
      </w:rPr>
    </w:pPr>
    <w:r>
      <w:rPr>
        <w:rFonts w:cs="Times New Roman"/>
      </w:rPr>
      <w:t>MOTIVSCAN-A</w:t>
    </w:r>
    <w:r w:rsidR="001A6289">
      <w:rPr>
        <w:rFonts w:cs="Times New Roman"/>
      </w:rPr>
      <w:t>I: GPT FOR ANALYZING BUYER MOTIVES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D1EFF"/>
    <w:multiLevelType w:val="hybridMultilevel"/>
    <w:tmpl w:val="B1E08C66"/>
    <w:lvl w:ilvl="0" w:tplc="64F6AD48">
      <w:start w:val="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1745CB"/>
    <w:multiLevelType w:val="hybridMultilevel"/>
    <w:tmpl w:val="5A2A9168"/>
    <w:lvl w:ilvl="0" w:tplc="64F6AD48">
      <w:start w:val="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E91537"/>
    <w:multiLevelType w:val="hybridMultilevel"/>
    <w:tmpl w:val="3880FCF8"/>
    <w:lvl w:ilvl="0" w:tplc="64F6AD48">
      <w:start w:val="2"/>
      <w:numFmt w:val="bullet"/>
      <w:lvlText w:val="-"/>
      <w:lvlJc w:val="left"/>
      <w:pPr>
        <w:ind w:left="1440" w:hanging="360"/>
      </w:pPr>
      <w:rPr>
        <w:rFonts w:ascii="Aptos" w:eastAsiaTheme="minorHAnsi" w:hAnsi="Aptos"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CB76AEC"/>
    <w:multiLevelType w:val="hybridMultilevel"/>
    <w:tmpl w:val="288A97A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CE029D8"/>
    <w:multiLevelType w:val="hybridMultilevel"/>
    <w:tmpl w:val="34CA773E"/>
    <w:lvl w:ilvl="0" w:tplc="64F6AD48">
      <w:start w:val="2"/>
      <w:numFmt w:val="bullet"/>
      <w:lvlText w:val="-"/>
      <w:lvlJc w:val="left"/>
      <w:pPr>
        <w:ind w:left="108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6A2F78"/>
    <w:multiLevelType w:val="hybridMultilevel"/>
    <w:tmpl w:val="7A220A20"/>
    <w:lvl w:ilvl="0" w:tplc="64F6AD48">
      <w:start w:val="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05FD5"/>
    <w:multiLevelType w:val="hybridMultilevel"/>
    <w:tmpl w:val="BC08F4D4"/>
    <w:lvl w:ilvl="0" w:tplc="011AA8B6">
      <w:start w:val="1"/>
      <w:numFmt w:val="decimal"/>
      <w:lvlText w:val="%1."/>
      <w:lvlJc w:val="left"/>
      <w:pPr>
        <w:ind w:left="1800" w:hanging="360"/>
      </w:pPr>
      <w:rPr>
        <w:rFonts w:ascii="Times New Roman" w:eastAsiaTheme="minorHAnsi" w:hAnsi="Times New Roman" w:cs="Times New Roman"/>
      </w:rPr>
    </w:lvl>
    <w:lvl w:ilvl="1" w:tplc="04090003">
      <w:start w:val="1"/>
      <w:numFmt w:val="bullet"/>
      <w:lvlText w:val="o"/>
      <w:lvlJc w:val="left"/>
      <w:pPr>
        <w:ind w:left="2520" w:hanging="360"/>
      </w:pPr>
      <w:rPr>
        <w:rFonts w:ascii="Courier New" w:hAnsi="Courier New" w:cs="Courier New" w:hint="default"/>
      </w:rPr>
    </w:lvl>
    <w:lvl w:ilvl="2" w:tplc="1EDE91D2">
      <w:start w:val="1"/>
      <w:numFmt w:val="decimal"/>
      <w:lvlText w:val="%3."/>
      <w:lvlJc w:val="left"/>
      <w:pPr>
        <w:ind w:left="3240" w:hanging="360"/>
      </w:pPr>
      <w:rPr>
        <w:rFonts w:ascii="Times New Roman" w:eastAsiaTheme="minorHAnsi" w:hAnsi="Times New Roman" w:cs="Times New Roman"/>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18B39AC"/>
    <w:multiLevelType w:val="hybridMultilevel"/>
    <w:tmpl w:val="DC58A6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495410C"/>
    <w:multiLevelType w:val="hybridMultilevel"/>
    <w:tmpl w:val="BE9034E4"/>
    <w:lvl w:ilvl="0" w:tplc="64F6AD48">
      <w:start w:val="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1242DA"/>
    <w:multiLevelType w:val="hybridMultilevel"/>
    <w:tmpl w:val="B0B0DF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8A2466C"/>
    <w:multiLevelType w:val="hybridMultilevel"/>
    <w:tmpl w:val="2764760A"/>
    <w:lvl w:ilvl="0" w:tplc="64F6AD48">
      <w:start w:val="2"/>
      <w:numFmt w:val="bullet"/>
      <w:lvlText w:val="-"/>
      <w:lvlJc w:val="left"/>
      <w:pPr>
        <w:ind w:left="720" w:hanging="360"/>
      </w:pPr>
      <w:rPr>
        <w:rFonts w:ascii="Aptos" w:eastAsiaTheme="minorHAnsi" w:hAnsi="Apto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1B49D0"/>
    <w:multiLevelType w:val="hybridMultilevel"/>
    <w:tmpl w:val="B7826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C8856C5"/>
    <w:multiLevelType w:val="hybridMultilevel"/>
    <w:tmpl w:val="B48AC9BE"/>
    <w:lvl w:ilvl="0" w:tplc="64F6AD48">
      <w:start w:val="2"/>
      <w:numFmt w:val="bullet"/>
      <w:lvlText w:val="-"/>
      <w:lvlJc w:val="left"/>
      <w:pPr>
        <w:ind w:left="1080" w:hanging="360"/>
      </w:pPr>
      <w:rPr>
        <w:rFonts w:ascii="Aptos" w:eastAsiaTheme="minorHAnsi" w:hAnsi="Aptos" w:cstheme="minorBidi" w:hint="default"/>
      </w:rPr>
    </w:lvl>
    <w:lvl w:ilvl="1" w:tplc="64F6AD48">
      <w:start w:val="2"/>
      <w:numFmt w:val="bullet"/>
      <w:lvlText w:val="-"/>
      <w:lvlJc w:val="left"/>
      <w:pPr>
        <w:ind w:left="1800" w:hanging="360"/>
      </w:pPr>
      <w:rPr>
        <w:rFonts w:ascii="Aptos" w:eastAsiaTheme="minorHAnsi" w:hAnsi="Aptos" w:cstheme="minorBidi"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1393C35"/>
    <w:multiLevelType w:val="hybridMultilevel"/>
    <w:tmpl w:val="2E6A1E64"/>
    <w:lvl w:ilvl="0" w:tplc="64F6AD48">
      <w:start w:val="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4C509F"/>
    <w:multiLevelType w:val="hybridMultilevel"/>
    <w:tmpl w:val="A1907F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7D22FB"/>
    <w:multiLevelType w:val="hybridMultilevel"/>
    <w:tmpl w:val="745EDE1E"/>
    <w:lvl w:ilvl="0" w:tplc="64F6AD48">
      <w:start w:val="2"/>
      <w:numFmt w:val="bullet"/>
      <w:lvlText w:val="-"/>
      <w:lvlJc w:val="left"/>
      <w:pPr>
        <w:ind w:left="1080" w:hanging="360"/>
      </w:pPr>
      <w:rPr>
        <w:rFonts w:ascii="Aptos" w:eastAsiaTheme="minorHAnsi" w:hAnsi="Apto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43B2E96"/>
    <w:multiLevelType w:val="hybridMultilevel"/>
    <w:tmpl w:val="C2FE0934"/>
    <w:lvl w:ilvl="0" w:tplc="5DCCBF28">
      <w:start w:val="1"/>
      <w:numFmt w:val="decimal"/>
      <w:lvlText w:val="%1."/>
      <w:lvlJc w:val="left"/>
      <w:pPr>
        <w:ind w:left="1080" w:hanging="360"/>
      </w:pPr>
      <w:rPr>
        <w:rFonts w:ascii="Times New Roman" w:eastAsiaTheme="minorHAnsi" w:hAnsi="Times New Roman" w:cs="Times New Roman"/>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4EA4CCD"/>
    <w:multiLevelType w:val="hybridMultilevel"/>
    <w:tmpl w:val="B8ECAF20"/>
    <w:lvl w:ilvl="0" w:tplc="64F6AD48">
      <w:start w:val="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6CE7248"/>
    <w:multiLevelType w:val="hybridMultilevel"/>
    <w:tmpl w:val="AD2AB91A"/>
    <w:lvl w:ilvl="0" w:tplc="40569DD6">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9" w15:restartNumberingAfterBreak="0">
    <w:nsid w:val="2B7D127E"/>
    <w:multiLevelType w:val="hybridMultilevel"/>
    <w:tmpl w:val="1F624E6C"/>
    <w:lvl w:ilvl="0" w:tplc="64F6AD48">
      <w:start w:val="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E0820FE"/>
    <w:multiLevelType w:val="hybridMultilevel"/>
    <w:tmpl w:val="A2BA5244"/>
    <w:lvl w:ilvl="0" w:tplc="87D806AC">
      <w:start w:val="1"/>
      <w:numFmt w:val="lowerRoman"/>
      <w:lvlText w:val="%1."/>
      <w:lvlJc w:val="left"/>
      <w:pPr>
        <w:ind w:left="1800" w:hanging="360"/>
      </w:pPr>
      <w:rPr>
        <w:rFonts w:ascii="Times New Roman" w:eastAsiaTheme="minorHAnsi" w:hAnsi="Times New Roman"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30BA7B99"/>
    <w:multiLevelType w:val="hybridMultilevel"/>
    <w:tmpl w:val="4E1CE15C"/>
    <w:lvl w:ilvl="0" w:tplc="64F6AD48">
      <w:start w:val="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1AF3860"/>
    <w:multiLevelType w:val="hybridMultilevel"/>
    <w:tmpl w:val="A65C9190"/>
    <w:lvl w:ilvl="0" w:tplc="C34A9DC8">
      <w:start w:val="1"/>
      <w:numFmt w:val="decimal"/>
      <w:lvlText w:val="%1."/>
      <w:lvlJc w:val="left"/>
      <w:pPr>
        <w:ind w:left="720" w:hanging="360"/>
      </w:pPr>
      <w:rPr>
        <w:rFonts w:ascii="Times New Roman" w:eastAsiaTheme="minorHAnsi" w:hAnsi="Times New Roman"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268099F"/>
    <w:multiLevelType w:val="hybridMultilevel"/>
    <w:tmpl w:val="AC420700"/>
    <w:lvl w:ilvl="0" w:tplc="64F6AD48">
      <w:start w:val="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6F045E2"/>
    <w:multiLevelType w:val="hybridMultilevel"/>
    <w:tmpl w:val="D564119E"/>
    <w:lvl w:ilvl="0" w:tplc="64F6AD48">
      <w:start w:val="2"/>
      <w:numFmt w:val="bullet"/>
      <w:lvlText w:val="-"/>
      <w:lvlJc w:val="left"/>
      <w:pPr>
        <w:ind w:left="720" w:hanging="360"/>
      </w:pPr>
      <w:rPr>
        <w:rFonts w:ascii="Aptos" w:eastAsiaTheme="minorHAnsi" w:hAnsi="Apto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DC740A6"/>
    <w:multiLevelType w:val="hybridMultilevel"/>
    <w:tmpl w:val="BFDC131E"/>
    <w:lvl w:ilvl="0" w:tplc="64F6AD48">
      <w:start w:val="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D07F53"/>
    <w:multiLevelType w:val="hybridMultilevel"/>
    <w:tmpl w:val="20E419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0F11605"/>
    <w:multiLevelType w:val="hybridMultilevel"/>
    <w:tmpl w:val="2ED030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29BC6396">
      <w:start w:val="1"/>
      <w:numFmt w:val="lowerLetter"/>
      <w:lvlText w:val="%5."/>
      <w:lvlJc w:val="left"/>
      <w:pPr>
        <w:ind w:left="3600" w:hanging="360"/>
      </w:pPr>
      <w:rPr>
        <w:rFonts w:ascii="Times New Roman" w:eastAsiaTheme="minorHAnsi" w:hAnsi="Times New Roman" w:cs="Times New Roman"/>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3042CF5"/>
    <w:multiLevelType w:val="hybridMultilevel"/>
    <w:tmpl w:val="F4560E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6F604A0"/>
    <w:multiLevelType w:val="hybridMultilevel"/>
    <w:tmpl w:val="AEBC13EE"/>
    <w:lvl w:ilvl="0" w:tplc="64F6AD48">
      <w:start w:val="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A7E04F4"/>
    <w:multiLevelType w:val="hybridMultilevel"/>
    <w:tmpl w:val="F94A2B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C232686"/>
    <w:multiLevelType w:val="hybridMultilevel"/>
    <w:tmpl w:val="5EDA4AB0"/>
    <w:lvl w:ilvl="0" w:tplc="64F6AD48">
      <w:start w:val="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CD6794A"/>
    <w:multiLevelType w:val="hybridMultilevel"/>
    <w:tmpl w:val="BF34DD4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06E50D6"/>
    <w:multiLevelType w:val="hybridMultilevel"/>
    <w:tmpl w:val="132E26C2"/>
    <w:lvl w:ilvl="0" w:tplc="011AA8B6">
      <w:start w:val="1"/>
      <w:numFmt w:val="decimal"/>
      <w:lvlText w:val="%1."/>
      <w:lvlJc w:val="left"/>
      <w:pPr>
        <w:ind w:left="720" w:hanging="360"/>
      </w:pPr>
      <w:rPr>
        <w:rFonts w:ascii="Times New Roman" w:eastAsiaTheme="minorHAnsi" w:hAnsi="Times New Roman"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37901F1"/>
    <w:multiLevelType w:val="hybridMultilevel"/>
    <w:tmpl w:val="CB76FE34"/>
    <w:lvl w:ilvl="0" w:tplc="04090003">
      <w:start w:val="1"/>
      <w:numFmt w:val="bullet"/>
      <w:lvlText w:val="o"/>
      <w:lvlJc w:val="left"/>
      <w:pPr>
        <w:ind w:left="144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5" w15:restartNumberingAfterBreak="0">
    <w:nsid w:val="569A10E2"/>
    <w:multiLevelType w:val="hybridMultilevel"/>
    <w:tmpl w:val="EF4024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A861C99"/>
    <w:multiLevelType w:val="hybridMultilevel"/>
    <w:tmpl w:val="A648AD72"/>
    <w:lvl w:ilvl="0" w:tplc="64F6AD48">
      <w:start w:val="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C31001B"/>
    <w:multiLevelType w:val="hybridMultilevel"/>
    <w:tmpl w:val="661A497A"/>
    <w:lvl w:ilvl="0" w:tplc="64F6AD48">
      <w:start w:val="2"/>
      <w:numFmt w:val="bullet"/>
      <w:lvlText w:val="-"/>
      <w:lvlJc w:val="left"/>
      <w:pPr>
        <w:ind w:left="1080" w:hanging="360"/>
      </w:pPr>
      <w:rPr>
        <w:rFonts w:ascii="Aptos" w:eastAsiaTheme="minorHAnsi" w:hAnsi="Apto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CA61314"/>
    <w:multiLevelType w:val="hybridMultilevel"/>
    <w:tmpl w:val="D998571A"/>
    <w:lvl w:ilvl="0" w:tplc="64F6AD48">
      <w:start w:val="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EB92D17"/>
    <w:multiLevelType w:val="hybridMultilevel"/>
    <w:tmpl w:val="D2BC0558"/>
    <w:lvl w:ilvl="0" w:tplc="64F6AD48">
      <w:start w:val="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12526EF"/>
    <w:multiLevelType w:val="hybridMultilevel"/>
    <w:tmpl w:val="7F8491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19608AE"/>
    <w:multiLevelType w:val="hybridMultilevel"/>
    <w:tmpl w:val="C6AE8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79931B5"/>
    <w:multiLevelType w:val="hybridMultilevel"/>
    <w:tmpl w:val="4134C0F0"/>
    <w:lvl w:ilvl="0" w:tplc="011AA8B6">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8CE045C"/>
    <w:multiLevelType w:val="hybridMultilevel"/>
    <w:tmpl w:val="352A0CF8"/>
    <w:lvl w:ilvl="0" w:tplc="64F6AD48">
      <w:start w:val="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DC55BCD"/>
    <w:multiLevelType w:val="hybridMultilevel"/>
    <w:tmpl w:val="0220EFCC"/>
    <w:lvl w:ilvl="0" w:tplc="64F6AD48">
      <w:start w:val="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92B3832"/>
    <w:multiLevelType w:val="hybridMultilevel"/>
    <w:tmpl w:val="691274B8"/>
    <w:lvl w:ilvl="0" w:tplc="64F6AD48">
      <w:start w:val="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A683DE0"/>
    <w:multiLevelType w:val="hybridMultilevel"/>
    <w:tmpl w:val="9FAAE7E0"/>
    <w:lvl w:ilvl="0" w:tplc="64F6AD48">
      <w:start w:val="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7C29FF"/>
    <w:multiLevelType w:val="hybridMultilevel"/>
    <w:tmpl w:val="9D32FE28"/>
    <w:lvl w:ilvl="0" w:tplc="64F6AD48">
      <w:start w:val="2"/>
      <w:numFmt w:val="bullet"/>
      <w:lvlText w:val="-"/>
      <w:lvlJc w:val="left"/>
      <w:pPr>
        <w:ind w:left="1800" w:hanging="360"/>
      </w:pPr>
      <w:rPr>
        <w:rFonts w:ascii="Aptos" w:eastAsiaTheme="minorHAnsi" w:hAnsi="Aptos"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8" w15:restartNumberingAfterBreak="0">
    <w:nsid w:val="7C547713"/>
    <w:multiLevelType w:val="hybridMultilevel"/>
    <w:tmpl w:val="E54C1320"/>
    <w:lvl w:ilvl="0" w:tplc="64F6AD48">
      <w:start w:val="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EF3C7A"/>
    <w:multiLevelType w:val="multilevel"/>
    <w:tmpl w:val="B4C0C9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E705C6E"/>
    <w:multiLevelType w:val="hybridMultilevel"/>
    <w:tmpl w:val="052812D0"/>
    <w:lvl w:ilvl="0" w:tplc="64F6AD48">
      <w:start w:val="2"/>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90578806">
    <w:abstractNumId w:val="8"/>
  </w:num>
  <w:num w:numId="2" w16cid:durableId="268780478">
    <w:abstractNumId w:val="13"/>
  </w:num>
  <w:num w:numId="3" w16cid:durableId="131603869">
    <w:abstractNumId w:val="25"/>
  </w:num>
  <w:num w:numId="4" w16cid:durableId="622612404">
    <w:abstractNumId w:val="45"/>
  </w:num>
  <w:num w:numId="5" w16cid:durableId="1909415286">
    <w:abstractNumId w:val="29"/>
  </w:num>
  <w:num w:numId="6" w16cid:durableId="291401470">
    <w:abstractNumId w:val="38"/>
  </w:num>
  <w:num w:numId="7" w16cid:durableId="1349017668">
    <w:abstractNumId w:val="39"/>
  </w:num>
  <w:num w:numId="8" w16cid:durableId="299262623">
    <w:abstractNumId w:val="21"/>
  </w:num>
  <w:num w:numId="9" w16cid:durableId="607548626">
    <w:abstractNumId w:val="48"/>
  </w:num>
  <w:num w:numId="10" w16cid:durableId="1589844154">
    <w:abstractNumId w:val="16"/>
  </w:num>
  <w:num w:numId="11" w16cid:durableId="1647204151">
    <w:abstractNumId w:val="6"/>
  </w:num>
  <w:num w:numId="12" w16cid:durableId="37894826">
    <w:abstractNumId w:val="22"/>
  </w:num>
  <w:num w:numId="13" w16cid:durableId="1723866554">
    <w:abstractNumId w:val="10"/>
  </w:num>
  <w:num w:numId="14" w16cid:durableId="1302080178">
    <w:abstractNumId w:val="9"/>
  </w:num>
  <w:num w:numId="15" w16cid:durableId="773331607">
    <w:abstractNumId w:val="27"/>
  </w:num>
  <w:num w:numId="16" w16cid:durableId="900798490">
    <w:abstractNumId w:val="33"/>
  </w:num>
  <w:num w:numId="17" w16cid:durableId="1448694593">
    <w:abstractNumId w:val="15"/>
  </w:num>
  <w:num w:numId="18" w16cid:durableId="1839230847">
    <w:abstractNumId w:val="20"/>
  </w:num>
  <w:num w:numId="19" w16cid:durableId="356080618">
    <w:abstractNumId w:val="42"/>
  </w:num>
  <w:num w:numId="20" w16cid:durableId="274599050">
    <w:abstractNumId w:val="32"/>
  </w:num>
  <w:num w:numId="21" w16cid:durableId="396705274">
    <w:abstractNumId w:val="43"/>
  </w:num>
  <w:num w:numId="22" w16cid:durableId="783690043">
    <w:abstractNumId w:val="46"/>
  </w:num>
  <w:num w:numId="23" w16cid:durableId="1535650283">
    <w:abstractNumId w:val="36"/>
  </w:num>
  <w:num w:numId="24" w16cid:durableId="378751262">
    <w:abstractNumId w:val="49"/>
  </w:num>
  <w:num w:numId="25" w16cid:durableId="1698236673">
    <w:abstractNumId w:val="7"/>
  </w:num>
  <w:num w:numId="26" w16cid:durableId="421533133">
    <w:abstractNumId w:val="3"/>
  </w:num>
  <w:num w:numId="27" w16cid:durableId="117190993">
    <w:abstractNumId w:val="26"/>
  </w:num>
  <w:num w:numId="28" w16cid:durableId="1079130564">
    <w:abstractNumId w:val="35"/>
  </w:num>
  <w:num w:numId="29" w16cid:durableId="1198160797">
    <w:abstractNumId w:val="11"/>
  </w:num>
  <w:num w:numId="30" w16cid:durableId="1644265229">
    <w:abstractNumId w:val="41"/>
  </w:num>
  <w:num w:numId="31" w16cid:durableId="1824197052">
    <w:abstractNumId w:val="14"/>
  </w:num>
  <w:num w:numId="32" w16cid:durableId="992493726">
    <w:abstractNumId w:val="18"/>
  </w:num>
  <w:num w:numId="33" w16cid:durableId="1435055924">
    <w:abstractNumId w:val="30"/>
  </w:num>
  <w:num w:numId="34" w16cid:durableId="518155063">
    <w:abstractNumId w:val="50"/>
  </w:num>
  <w:num w:numId="35" w16cid:durableId="1641811274">
    <w:abstractNumId w:val="2"/>
  </w:num>
  <w:num w:numId="36" w16cid:durableId="891769845">
    <w:abstractNumId w:val="19"/>
  </w:num>
  <w:num w:numId="37" w16cid:durableId="1751272572">
    <w:abstractNumId w:val="47"/>
  </w:num>
  <w:num w:numId="38" w16cid:durableId="1069881102">
    <w:abstractNumId w:val="12"/>
  </w:num>
  <w:num w:numId="39" w16cid:durableId="1638337545">
    <w:abstractNumId w:val="44"/>
  </w:num>
  <w:num w:numId="40" w16cid:durableId="1285431428">
    <w:abstractNumId w:val="17"/>
  </w:num>
  <w:num w:numId="41" w16cid:durableId="653878733">
    <w:abstractNumId w:val="28"/>
  </w:num>
  <w:num w:numId="42" w16cid:durableId="706681648">
    <w:abstractNumId w:val="40"/>
  </w:num>
  <w:num w:numId="43" w16cid:durableId="1851405165">
    <w:abstractNumId w:val="5"/>
  </w:num>
  <w:num w:numId="44" w16cid:durableId="626283302">
    <w:abstractNumId w:val="23"/>
  </w:num>
  <w:num w:numId="45" w16cid:durableId="151877777">
    <w:abstractNumId w:val="24"/>
  </w:num>
  <w:num w:numId="46" w16cid:durableId="1055817441">
    <w:abstractNumId w:val="37"/>
  </w:num>
  <w:num w:numId="47" w16cid:durableId="1223761086">
    <w:abstractNumId w:val="31"/>
  </w:num>
  <w:num w:numId="48" w16cid:durableId="781923340">
    <w:abstractNumId w:val="34"/>
  </w:num>
  <w:num w:numId="49" w16cid:durableId="718945073">
    <w:abstractNumId w:val="4"/>
  </w:num>
  <w:num w:numId="50" w16cid:durableId="476722155">
    <w:abstractNumId w:val="1"/>
  </w:num>
  <w:num w:numId="51" w16cid:durableId="18279404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304"/>
    <w:rsid w:val="00000C6C"/>
    <w:rsid w:val="00007F75"/>
    <w:rsid w:val="00010F6C"/>
    <w:rsid w:val="00011FDC"/>
    <w:rsid w:val="00022313"/>
    <w:rsid w:val="00026CCB"/>
    <w:rsid w:val="000730DF"/>
    <w:rsid w:val="00080152"/>
    <w:rsid w:val="00080B14"/>
    <w:rsid w:val="00084ED4"/>
    <w:rsid w:val="00084F23"/>
    <w:rsid w:val="00086C55"/>
    <w:rsid w:val="000A054E"/>
    <w:rsid w:val="000A4355"/>
    <w:rsid w:val="000B091E"/>
    <w:rsid w:val="000D18FC"/>
    <w:rsid w:val="000D1E67"/>
    <w:rsid w:val="000D3E00"/>
    <w:rsid w:val="001015B6"/>
    <w:rsid w:val="0010725A"/>
    <w:rsid w:val="00113488"/>
    <w:rsid w:val="0011354D"/>
    <w:rsid w:val="00117030"/>
    <w:rsid w:val="00117AD5"/>
    <w:rsid w:val="0012227D"/>
    <w:rsid w:val="001519F6"/>
    <w:rsid w:val="00166DD3"/>
    <w:rsid w:val="001670C9"/>
    <w:rsid w:val="0017529D"/>
    <w:rsid w:val="00176BF9"/>
    <w:rsid w:val="00184574"/>
    <w:rsid w:val="0019400D"/>
    <w:rsid w:val="001A3BC5"/>
    <w:rsid w:val="001A6289"/>
    <w:rsid w:val="001B13E1"/>
    <w:rsid w:val="001B1715"/>
    <w:rsid w:val="001B5694"/>
    <w:rsid w:val="001D0B24"/>
    <w:rsid w:val="001D6885"/>
    <w:rsid w:val="001E3773"/>
    <w:rsid w:val="001F5B18"/>
    <w:rsid w:val="0021525A"/>
    <w:rsid w:val="00224678"/>
    <w:rsid w:val="0022754A"/>
    <w:rsid w:val="00237BE5"/>
    <w:rsid w:val="0024187D"/>
    <w:rsid w:val="00242679"/>
    <w:rsid w:val="002428DF"/>
    <w:rsid w:val="00242D70"/>
    <w:rsid w:val="00242E93"/>
    <w:rsid w:val="002477E3"/>
    <w:rsid w:val="002572BD"/>
    <w:rsid w:val="002636EB"/>
    <w:rsid w:val="00275140"/>
    <w:rsid w:val="002A29AC"/>
    <w:rsid w:val="002B65BE"/>
    <w:rsid w:val="002E6B71"/>
    <w:rsid w:val="00306FD1"/>
    <w:rsid w:val="003428ED"/>
    <w:rsid w:val="003505B8"/>
    <w:rsid w:val="00354976"/>
    <w:rsid w:val="00363497"/>
    <w:rsid w:val="00377C38"/>
    <w:rsid w:val="0038063D"/>
    <w:rsid w:val="003909FC"/>
    <w:rsid w:val="00397E56"/>
    <w:rsid w:val="003C1717"/>
    <w:rsid w:val="003C527A"/>
    <w:rsid w:val="003C7B40"/>
    <w:rsid w:val="003D714D"/>
    <w:rsid w:val="00405FFE"/>
    <w:rsid w:val="00421304"/>
    <w:rsid w:val="0042369F"/>
    <w:rsid w:val="00425941"/>
    <w:rsid w:val="00426547"/>
    <w:rsid w:val="004449F7"/>
    <w:rsid w:val="00455A3A"/>
    <w:rsid w:val="00461A5E"/>
    <w:rsid w:val="004621BF"/>
    <w:rsid w:val="00462B21"/>
    <w:rsid w:val="0048607D"/>
    <w:rsid w:val="004A5D34"/>
    <w:rsid w:val="004B1F0C"/>
    <w:rsid w:val="004C1E57"/>
    <w:rsid w:val="004D79FC"/>
    <w:rsid w:val="004E3636"/>
    <w:rsid w:val="004F7297"/>
    <w:rsid w:val="005167A2"/>
    <w:rsid w:val="00521689"/>
    <w:rsid w:val="00521AE5"/>
    <w:rsid w:val="00523764"/>
    <w:rsid w:val="0055296E"/>
    <w:rsid w:val="005567F2"/>
    <w:rsid w:val="005659AC"/>
    <w:rsid w:val="00577894"/>
    <w:rsid w:val="005850B9"/>
    <w:rsid w:val="0059153F"/>
    <w:rsid w:val="0059220C"/>
    <w:rsid w:val="005A0182"/>
    <w:rsid w:val="005A4F64"/>
    <w:rsid w:val="005A6C99"/>
    <w:rsid w:val="005B7CBE"/>
    <w:rsid w:val="005C2525"/>
    <w:rsid w:val="005C29B2"/>
    <w:rsid w:val="005C44BC"/>
    <w:rsid w:val="005E4D24"/>
    <w:rsid w:val="005E7436"/>
    <w:rsid w:val="005F15CA"/>
    <w:rsid w:val="005F2109"/>
    <w:rsid w:val="005F5F29"/>
    <w:rsid w:val="005F7CE4"/>
    <w:rsid w:val="00605C4F"/>
    <w:rsid w:val="006072BD"/>
    <w:rsid w:val="006075E9"/>
    <w:rsid w:val="00615316"/>
    <w:rsid w:val="00616165"/>
    <w:rsid w:val="00626ED3"/>
    <w:rsid w:val="00637AB7"/>
    <w:rsid w:val="00647A71"/>
    <w:rsid w:val="00664A28"/>
    <w:rsid w:val="00665278"/>
    <w:rsid w:val="006678B6"/>
    <w:rsid w:val="00674825"/>
    <w:rsid w:val="0068199D"/>
    <w:rsid w:val="00682436"/>
    <w:rsid w:val="00683F77"/>
    <w:rsid w:val="00685E65"/>
    <w:rsid w:val="0069302A"/>
    <w:rsid w:val="006A0329"/>
    <w:rsid w:val="006A1C34"/>
    <w:rsid w:val="006A2776"/>
    <w:rsid w:val="006A4EC5"/>
    <w:rsid w:val="006B22E3"/>
    <w:rsid w:val="006B2E6E"/>
    <w:rsid w:val="006B6CC6"/>
    <w:rsid w:val="006D4F76"/>
    <w:rsid w:val="006E58BC"/>
    <w:rsid w:val="006E6E4B"/>
    <w:rsid w:val="006F7039"/>
    <w:rsid w:val="00701633"/>
    <w:rsid w:val="00706B8E"/>
    <w:rsid w:val="0071329F"/>
    <w:rsid w:val="00714202"/>
    <w:rsid w:val="007257E1"/>
    <w:rsid w:val="00737158"/>
    <w:rsid w:val="00740316"/>
    <w:rsid w:val="007449CB"/>
    <w:rsid w:val="007453D8"/>
    <w:rsid w:val="00751866"/>
    <w:rsid w:val="007531F7"/>
    <w:rsid w:val="00761F2B"/>
    <w:rsid w:val="007A38D0"/>
    <w:rsid w:val="007A5322"/>
    <w:rsid w:val="007B0ED8"/>
    <w:rsid w:val="007B1615"/>
    <w:rsid w:val="007B78AD"/>
    <w:rsid w:val="007C1468"/>
    <w:rsid w:val="007C4441"/>
    <w:rsid w:val="007C542B"/>
    <w:rsid w:val="007C7CC2"/>
    <w:rsid w:val="007E3B32"/>
    <w:rsid w:val="007F7FD4"/>
    <w:rsid w:val="008368CB"/>
    <w:rsid w:val="00840673"/>
    <w:rsid w:val="00842B38"/>
    <w:rsid w:val="00853319"/>
    <w:rsid w:val="00872324"/>
    <w:rsid w:val="00884533"/>
    <w:rsid w:val="008D6587"/>
    <w:rsid w:val="008F4F08"/>
    <w:rsid w:val="009329A4"/>
    <w:rsid w:val="009453A6"/>
    <w:rsid w:val="0095027D"/>
    <w:rsid w:val="00950CA2"/>
    <w:rsid w:val="0095779C"/>
    <w:rsid w:val="009747BD"/>
    <w:rsid w:val="009848AD"/>
    <w:rsid w:val="00995572"/>
    <w:rsid w:val="009D35B8"/>
    <w:rsid w:val="00A03BB6"/>
    <w:rsid w:val="00A043A7"/>
    <w:rsid w:val="00A0628E"/>
    <w:rsid w:val="00A10B73"/>
    <w:rsid w:val="00A16756"/>
    <w:rsid w:val="00A23162"/>
    <w:rsid w:val="00A34B89"/>
    <w:rsid w:val="00A436DB"/>
    <w:rsid w:val="00A61405"/>
    <w:rsid w:val="00A81BEA"/>
    <w:rsid w:val="00A973CF"/>
    <w:rsid w:val="00AA087E"/>
    <w:rsid w:val="00AA0900"/>
    <w:rsid w:val="00AA3615"/>
    <w:rsid w:val="00AB3134"/>
    <w:rsid w:val="00AD2CCA"/>
    <w:rsid w:val="00AF6A85"/>
    <w:rsid w:val="00B028A7"/>
    <w:rsid w:val="00B13432"/>
    <w:rsid w:val="00B14FFF"/>
    <w:rsid w:val="00B34053"/>
    <w:rsid w:val="00B44BFE"/>
    <w:rsid w:val="00B56D67"/>
    <w:rsid w:val="00B812FF"/>
    <w:rsid w:val="00B86B97"/>
    <w:rsid w:val="00BA57E6"/>
    <w:rsid w:val="00BA6FFC"/>
    <w:rsid w:val="00BB18DB"/>
    <w:rsid w:val="00BB39B0"/>
    <w:rsid w:val="00BB6193"/>
    <w:rsid w:val="00BC4DBB"/>
    <w:rsid w:val="00BC62E0"/>
    <w:rsid w:val="00BE4C82"/>
    <w:rsid w:val="00C00DB1"/>
    <w:rsid w:val="00C01B84"/>
    <w:rsid w:val="00C10772"/>
    <w:rsid w:val="00C17F21"/>
    <w:rsid w:val="00C204C6"/>
    <w:rsid w:val="00C20EAE"/>
    <w:rsid w:val="00C34F8B"/>
    <w:rsid w:val="00C358CE"/>
    <w:rsid w:val="00C43EDE"/>
    <w:rsid w:val="00C456DD"/>
    <w:rsid w:val="00C63574"/>
    <w:rsid w:val="00C9474B"/>
    <w:rsid w:val="00C975C3"/>
    <w:rsid w:val="00CA2429"/>
    <w:rsid w:val="00CC07C4"/>
    <w:rsid w:val="00CC4B59"/>
    <w:rsid w:val="00CD0AE5"/>
    <w:rsid w:val="00CD1DF1"/>
    <w:rsid w:val="00CF0947"/>
    <w:rsid w:val="00D03E43"/>
    <w:rsid w:val="00D113DA"/>
    <w:rsid w:val="00D22A4A"/>
    <w:rsid w:val="00D55285"/>
    <w:rsid w:val="00D556EA"/>
    <w:rsid w:val="00D57F4B"/>
    <w:rsid w:val="00D64728"/>
    <w:rsid w:val="00D8103D"/>
    <w:rsid w:val="00D8408B"/>
    <w:rsid w:val="00DA228B"/>
    <w:rsid w:val="00DA2D50"/>
    <w:rsid w:val="00DB7AA7"/>
    <w:rsid w:val="00DC0CCE"/>
    <w:rsid w:val="00DD64F5"/>
    <w:rsid w:val="00DE5A9C"/>
    <w:rsid w:val="00DF2DAD"/>
    <w:rsid w:val="00DF524F"/>
    <w:rsid w:val="00E077DF"/>
    <w:rsid w:val="00E12C48"/>
    <w:rsid w:val="00E14D46"/>
    <w:rsid w:val="00E156CF"/>
    <w:rsid w:val="00E239F9"/>
    <w:rsid w:val="00E418C8"/>
    <w:rsid w:val="00E47F99"/>
    <w:rsid w:val="00E57CA6"/>
    <w:rsid w:val="00E62B1E"/>
    <w:rsid w:val="00E64DF8"/>
    <w:rsid w:val="00E726AF"/>
    <w:rsid w:val="00E73E34"/>
    <w:rsid w:val="00E76B0D"/>
    <w:rsid w:val="00E777DB"/>
    <w:rsid w:val="00E9041B"/>
    <w:rsid w:val="00E97FB3"/>
    <w:rsid w:val="00EA167E"/>
    <w:rsid w:val="00EB3533"/>
    <w:rsid w:val="00EC3DDD"/>
    <w:rsid w:val="00EF3532"/>
    <w:rsid w:val="00EF5628"/>
    <w:rsid w:val="00F0011D"/>
    <w:rsid w:val="00F30BBE"/>
    <w:rsid w:val="00F32BBD"/>
    <w:rsid w:val="00F50B97"/>
    <w:rsid w:val="00F5505C"/>
    <w:rsid w:val="00F6143B"/>
    <w:rsid w:val="00F65682"/>
    <w:rsid w:val="00F8672A"/>
    <w:rsid w:val="00F9611E"/>
    <w:rsid w:val="00FA69CD"/>
    <w:rsid w:val="00FC6E32"/>
    <w:rsid w:val="00FE5A63"/>
    <w:rsid w:val="00FF65CF"/>
    <w:rsid w:val="00FF7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F0DB1"/>
  <w15:chartTrackingRefBased/>
  <w15:docId w15:val="{EED75F21-1ECC-B84D-AF5F-959531E23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77DF"/>
    <w:pPr>
      <w:spacing w:line="480" w:lineRule="auto"/>
    </w:pPr>
    <w:rPr>
      <w:rFonts w:ascii="Times New Roman" w:hAnsi="Times New Roman"/>
    </w:rPr>
  </w:style>
  <w:style w:type="paragraph" w:styleId="Heading1">
    <w:name w:val="heading 1"/>
    <w:basedOn w:val="Normal"/>
    <w:next w:val="Normal"/>
    <w:link w:val="Heading1Char"/>
    <w:uiPriority w:val="9"/>
    <w:qFormat/>
    <w:rsid w:val="00C34F8B"/>
    <w:pPr>
      <w:keepNext/>
      <w:keepLines/>
      <w:spacing w:before="360" w:after="80"/>
      <w:jc w:val="center"/>
      <w:outlineLvl w:val="0"/>
    </w:pPr>
    <w:rPr>
      <w:rFonts w:eastAsiaTheme="majorEastAsia" w:cstheme="majorBidi"/>
      <w:b/>
      <w:color w:val="0F4761" w:themeColor="accent1" w:themeShade="BF"/>
      <w:szCs w:val="40"/>
    </w:rPr>
  </w:style>
  <w:style w:type="paragraph" w:styleId="Heading2">
    <w:name w:val="heading 2"/>
    <w:basedOn w:val="Normal"/>
    <w:next w:val="Normal"/>
    <w:link w:val="Heading2Char"/>
    <w:uiPriority w:val="9"/>
    <w:unhideWhenUsed/>
    <w:qFormat/>
    <w:rsid w:val="00C34F8B"/>
    <w:pPr>
      <w:keepNext/>
      <w:keepLines/>
      <w:spacing w:before="160" w:after="80"/>
      <w:outlineLvl w:val="1"/>
    </w:pPr>
    <w:rPr>
      <w:rFonts w:eastAsiaTheme="majorEastAsia" w:cstheme="majorBidi"/>
      <w:b/>
      <w:color w:val="0F4761" w:themeColor="accent1" w:themeShade="BF"/>
      <w:szCs w:val="32"/>
    </w:rPr>
  </w:style>
  <w:style w:type="paragraph" w:styleId="Heading3">
    <w:name w:val="heading 3"/>
    <w:basedOn w:val="Normal"/>
    <w:next w:val="Normal"/>
    <w:link w:val="Heading3Char"/>
    <w:uiPriority w:val="9"/>
    <w:unhideWhenUsed/>
    <w:qFormat/>
    <w:rsid w:val="001A3BC5"/>
    <w:pPr>
      <w:keepNext/>
      <w:keepLines/>
      <w:spacing w:before="160" w:after="80"/>
      <w:outlineLvl w:val="2"/>
    </w:pPr>
    <w:rPr>
      <w:rFonts w:eastAsiaTheme="majorEastAsia" w:cstheme="majorBidi"/>
      <w:b/>
      <w:i/>
      <w:color w:val="0F4761" w:themeColor="accent1" w:themeShade="BF"/>
      <w:szCs w:val="28"/>
    </w:rPr>
  </w:style>
  <w:style w:type="paragraph" w:styleId="Heading4">
    <w:name w:val="heading 4"/>
    <w:basedOn w:val="Normal"/>
    <w:next w:val="Normal"/>
    <w:link w:val="Heading4Char"/>
    <w:uiPriority w:val="9"/>
    <w:unhideWhenUsed/>
    <w:qFormat/>
    <w:rsid w:val="003C1717"/>
    <w:pPr>
      <w:keepNext/>
      <w:keepLines/>
      <w:spacing w:before="80" w:after="40"/>
      <w:outlineLvl w:val="3"/>
    </w:pPr>
    <w:rPr>
      <w:rFonts w:eastAsiaTheme="majorEastAsia" w:cstheme="majorBidi"/>
      <w:b/>
      <w:iCs/>
      <w:color w:val="0F4761" w:themeColor="accent1" w:themeShade="BF"/>
    </w:rPr>
  </w:style>
  <w:style w:type="paragraph" w:styleId="Heading5">
    <w:name w:val="heading 5"/>
    <w:basedOn w:val="Normal"/>
    <w:next w:val="Normal"/>
    <w:link w:val="Heading5Char"/>
    <w:uiPriority w:val="9"/>
    <w:semiHidden/>
    <w:unhideWhenUsed/>
    <w:qFormat/>
    <w:rsid w:val="004213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130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130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130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130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autoRedefine/>
    <w:uiPriority w:val="39"/>
    <w:unhideWhenUsed/>
    <w:rsid w:val="00EF5628"/>
    <w:pPr>
      <w:ind w:left="480"/>
    </w:pPr>
    <w:rPr>
      <w:i/>
      <w:iCs/>
      <w:sz w:val="20"/>
      <w:szCs w:val="20"/>
    </w:rPr>
  </w:style>
  <w:style w:type="character" w:customStyle="1" w:styleId="Heading1Char">
    <w:name w:val="Heading 1 Char"/>
    <w:basedOn w:val="DefaultParagraphFont"/>
    <w:link w:val="Heading1"/>
    <w:uiPriority w:val="9"/>
    <w:rsid w:val="00C34F8B"/>
    <w:rPr>
      <w:rFonts w:ascii="Times New Roman" w:eastAsiaTheme="majorEastAsia" w:hAnsi="Times New Roman" w:cstheme="majorBidi"/>
      <w:b/>
      <w:color w:val="0F4761" w:themeColor="accent1" w:themeShade="BF"/>
      <w:szCs w:val="40"/>
    </w:rPr>
  </w:style>
  <w:style w:type="character" w:customStyle="1" w:styleId="Heading2Char">
    <w:name w:val="Heading 2 Char"/>
    <w:basedOn w:val="DefaultParagraphFont"/>
    <w:link w:val="Heading2"/>
    <w:uiPriority w:val="9"/>
    <w:rsid w:val="00C34F8B"/>
    <w:rPr>
      <w:rFonts w:ascii="Times New Roman" w:eastAsiaTheme="majorEastAsia" w:hAnsi="Times New Roman" w:cstheme="majorBidi"/>
      <w:b/>
      <w:color w:val="0F4761" w:themeColor="accent1" w:themeShade="BF"/>
      <w:szCs w:val="32"/>
    </w:rPr>
  </w:style>
  <w:style w:type="character" w:customStyle="1" w:styleId="Heading3Char">
    <w:name w:val="Heading 3 Char"/>
    <w:basedOn w:val="DefaultParagraphFont"/>
    <w:link w:val="Heading3"/>
    <w:uiPriority w:val="9"/>
    <w:rsid w:val="001A3BC5"/>
    <w:rPr>
      <w:rFonts w:ascii="Times New Roman" w:eastAsiaTheme="majorEastAsia" w:hAnsi="Times New Roman" w:cstheme="majorBidi"/>
      <w:b/>
      <w:i/>
      <w:color w:val="0F4761" w:themeColor="accent1" w:themeShade="BF"/>
      <w:szCs w:val="28"/>
    </w:rPr>
  </w:style>
  <w:style w:type="character" w:customStyle="1" w:styleId="Heading4Char">
    <w:name w:val="Heading 4 Char"/>
    <w:basedOn w:val="DefaultParagraphFont"/>
    <w:link w:val="Heading4"/>
    <w:uiPriority w:val="9"/>
    <w:rsid w:val="003C1717"/>
    <w:rPr>
      <w:rFonts w:ascii="Times New Roman" w:eastAsiaTheme="majorEastAsia" w:hAnsi="Times New Roman" w:cstheme="majorBidi"/>
      <w:b/>
      <w:iCs/>
      <w:color w:val="0F4761" w:themeColor="accent1" w:themeShade="BF"/>
    </w:rPr>
  </w:style>
  <w:style w:type="character" w:customStyle="1" w:styleId="Heading5Char">
    <w:name w:val="Heading 5 Char"/>
    <w:basedOn w:val="DefaultParagraphFont"/>
    <w:link w:val="Heading5"/>
    <w:uiPriority w:val="9"/>
    <w:semiHidden/>
    <w:rsid w:val="004213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13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13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13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1304"/>
    <w:rPr>
      <w:rFonts w:eastAsiaTheme="majorEastAsia" w:cstheme="majorBidi"/>
      <w:color w:val="272727" w:themeColor="text1" w:themeTint="D8"/>
    </w:rPr>
  </w:style>
  <w:style w:type="paragraph" w:styleId="Title">
    <w:name w:val="Title"/>
    <w:basedOn w:val="Normal"/>
    <w:next w:val="Normal"/>
    <w:link w:val="TitleChar"/>
    <w:uiPriority w:val="10"/>
    <w:qFormat/>
    <w:rsid w:val="00E077DF"/>
    <w:pPr>
      <w:spacing w:after="80"/>
      <w:contextualSpacing/>
      <w:jc w:val="center"/>
    </w:pPr>
    <w:rPr>
      <w:rFonts w:eastAsiaTheme="majorEastAsia" w:cstheme="majorBidi"/>
      <w:b/>
      <w:spacing w:val="-10"/>
      <w:kern w:val="28"/>
      <w:szCs w:val="56"/>
    </w:rPr>
  </w:style>
  <w:style w:type="character" w:customStyle="1" w:styleId="TitleChar">
    <w:name w:val="Title Char"/>
    <w:basedOn w:val="DefaultParagraphFont"/>
    <w:link w:val="Title"/>
    <w:uiPriority w:val="10"/>
    <w:rsid w:val="00E077DF"/>
    <w:rPr>
      <w:rFonts w:ascii="Times New Roman" w:eastAsiaTheme="majorEastAsia" w:hAnsi="Times New Roman" w:cstheme="majorBidi"/>
      <w:b/>
      <w:spacing w:val="-10"/>
      <w:kern w:val="28"/>
      <w:szCs w:val="56"/>
    </w:rPr>
  </w:style>
  <w:style w:type="paragraph" w:styleId="Subtitle">
    <w:name w:val="Subtitle"/>
    <w:basedOn w:val="Normal"/>
    <w:next w:val="Normal"/>
    <w:link w:val="SubtitleChar"/>
    <w:uiPriority w:val="11"/>
    <w:qFormat/>
    <w:rsid w:val="0042130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13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130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21304"/>
    <w:rPr>
      <w:i/>
      <w:iCs/>
      <w:color w:val="404040" w:themeColor="text1" w:themeTint="BF"/>
    </w:rPr>
  </w:style>
  <w:style w:type="paragraph" w:styleId="ListParagraph">
    <w:name w:val="List Paragraph"/>
    <w:basedOn w:val="Normal"/>
    <w:uiPriority w:val="34"/>
    <w:qFormat/>
    <w:rsid w:val="00421304"/>
    <w:pPr>
      <w:ind w:left="720"/>
      <w:contextualSpacing/>
    </w:pPr>
  </w:style>
  <w:style w:type="character" w:styleId="IntenseEmphasis">
    <w:name w:val="Intense Emphasis"/>
    <w:basedOn w:val="DefaultParagraphFont"/>
    <w:uiPriority w:val="21"/>
    <w:qFormat/>
    <w:rsid w:val="00421304"/>
    <w:rPr>
      <w:i/>
      <w:iCs/>
      <w:color w:val="0F4761" w:themeColor="accent1" w:themeShade="BF"/>
    </w:rPr>
  </w:style>
  <w:style w:type="paragraph" w:styleId="IntenseQuote">
    <w:name w:val="Intense Quote"/>
    <w:basedOn w:val="Normal"/>
    <w:next w:val="Normal"/>
    <w:link w:val="IntenseQuoteChar"/>
    <w:uiPriority w:val="30"/>
    <w:qFormat/>
    <w:rsid w:val="004213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1304"/>
    <w:rPr>
      <w:i/>
      <w:iCs/>
      <w:color w:val="0F4761" w:themeColor="accent1" w:themeShade="BF"/>
    </w:rPr>
  </w:style>
  <w:style w:type="character" w:styleId="IntenseReference">
    <w:name w:val="Intense Reference"/>
    <w:basedOn w:val="DefaultParagraphFont"/>
    <w:uiPriority w:val="32"/>
    <w:qFormat/>
    <w:rsid w:val="00421304"/>
    <w:rPr>
      <w:b/>
      <w:bCs/>
      <w:smallCaps/>
      <w:color w:val="0F4761" w:themeColor="accent1" w:themeShade="BF"/>
      <w:spacing w:val="5"/>
    </w:rPr>
  </w:style>
  <w:style w:type="paragraph" w:styleId="Header">
    <w:name w:val="header"/>
    <w:basedOn w:val="Normal"/>
    <w:link w:val="HeaderChar"/>
    <w:uiPriority w:val="99"/>
    <w:unhideWhenUsed/>
    <w:rsid w:val="00C01B84"/>
    <w:pPr>
      <w:tabs>
        <w:tab w:val="center" w:pos="4680"/>
        <w:tab w:val="right" w:pos="9360"/>
      </w:tabs>
    </w:pPr>
  </w:style>
  <w:style w:type="character" w:customStyle="1" w:styleId="HeaderChar">
    <w:name w:val="Header Char"/>
    <w:basedOn w:val="DefaultParagraphFont"/>
    <w:link w:val="Header"/>
    <w:uiPriority w:val="99"/>
    <w:rsid w:val="00C01B84"/>
  </w:style>
  <w:style w:type="character" w:styleId="PageNumber">
    <w:name w:val="page number"/>
    <w:basedOn w:val="DefaultParagraphFont"/>
    <w:uiPriority w:val="99"/>
    <w:semiHidden/>
    <w:unhideWhenUsed/>
    <w:rsid w:val="00C01B84"/>
  </w:style>
  <w:style w:type="character" w:styleId="Hyperlink">
    <w:name w:val="Hyperlink"/>
    <w:basedOn w:val="DefaultParagraphFont"/>
    <w:uiPriority w:val="99"/>
    <w:unhideWhenUsed/>
    <w:rsid w:val="00184574"/>
    <w:rPr>
      <w:color w:val="467886" w:themeColor="hyperlink"/>
      <w:u w:val="single"/>
    </w:rPr>
  </w:style>
  <w:style w:type="character" w:styleId="UnresolvedMention">
    <w:name w:val="Unresolved Mention"/>
    <w:basedOn w:val="DefaultParagraphFont"/>
    <w:uiPriority w:val="99"/>
    <w:semiHidden/>
    <w:unhideWhenUsed/>
    <w:rsid w:val="00184574"/>
    <w:rPr>
      <w:color w:val="605E5C"/>
      <w:shd w:val="clear" w:color="auto" w:fill="E1DFDD"/>
    </w:rPr>
  </w:style>
  <w:style w:type="paragraph" w:styleId="Footer">
    <w:name w:val="footer"/>
    <w:basedOn w:val="Normal"/>
    <w:link w:val="FooterChar"/>
    <w:uiPriority w:val="99"/>
    <w:unhideWhenUsed/>
    <w:rsid w:val="00A973CF"/>
    <w:pPr>
      <w:tabs>
        <w:tab w:val="center" w:pos="4680"/>
        <w:tab w:val="right" w:pos="9360"/>
      </w:tabs>
    </w:pPr>
  </w:style>
  <w:style w:type="character" w:customStyle="1" w:styleId="FooterChar">
    <w:name w:val="Footer Char"/>
    <w:basedOn w:val="DefaultParagraphFont"/>
    <w:link w:val="Footer"/>
    <w:uiPriority w:val="99"/>
    <w:rsid w:val="00A973CF"/>
  </w:style>
  <w:style w:type="paragraph" w:styleId="TOCHeading">
    <w:name w:val="TOC Heading"/>
    <w:basedOn w:val="Heading1"/>
    <w:next w:val="Normal"/>
    <w:uiPriority w:val="39"/>
    <w:unhideWhenUsed/>
    <w:qFormat/>
    <w:rsid w:val="00D22A4A"/>
    <w:pPr>
      <w:spacing w:before="480" w:after="0" w:line="276" w:lineRule="auto"/>
      <w:jc w:val="left"/>
      <w:outlineLvl w:val="9"/>
    </w:pPr>
    <w:rPr>
      <w:rFonts w:asciiTheme="majorHAnsi" w:hAnsiTheme="majorHAnsi"/>
      <w:bCs/>
      <w:kern w:val="0"/>
      <w:sz w:val="28"/>
      <w:szCs w:val="28"/>
      <w14:ligatures w14:val="none"/>
    </w:rPr>
  </w:style>
  <w:style w:type="paragraph" w:styleId="TOC1">
    <w:name w:val="toc 1"/>
    <w:basedOn w:val="Normal"/>
    <w:next w:val="Normal"/>
    <w:autoRedefine/>
    <w:uiPriority w:val="39"/>
    <w:unhideWhenUsed/>
    <w:rsid w:val="00D22A4A"/>
    <w:pPr>
      <w:spacing w:before="120" w:after="120"/>
    </w:pPr>
    <w:rPr>
      <w:b/>
      <w:bCs/>
      <w:caps/>
      <w:sz w:val="20"/>
      <w:szCs w:val="20"/>
    </w:rPr>
  </w:style>
  <w:style w:type="paragraph" w:styleId="TOC2">
    <w:name w:val="toc 2"/>
    <w:basedOn w:val="Normal"/>
    <w:next w:val="Normal"/>
    <w:autoRedefine/>
    <w:uiPriority w:val="39"/>
    <w:unhideWhenUsed/>
    <w:rsid w:val="00D22A4A"/>
    <w:pPr>
      <w:ind w:left="240"/>
    </w:pPr>
    <w:rPr>
      <w:smallCaps/>
      <w:sz w:val="20"/>
      <w:szCs w:val="20"/>
    </w:rPr>
  </w:style>
  <w:style w:type="paragraph" w:styleId="TOC4">
    <w:name w:val="toc 4"/>
    <w:basedOn w:val="Normal"/>
    <w:next w:val="Normal"/>
    <w:autoRedefine/>
    <w:uiPriority w:val="39"/>
    <w:semiHidden/>
    <w:unhideWhenUsed/>
    <w:rsid w:val="00D22A4A"/>
    <w:pPr>
      <w:ind w:left="720"/>
    </w:pPr>
    <w:rPr>
      <w:sz w:val="18"/>
      <w:szCs w:val="18"/>
    </w:rPr>
  </w:style>
  <w:style w:type="paragraph" w:styleId="TOC5">
    <w:name w:val="toc 5"/>
    <w:basedOn w:val="Normal"/>
    <w:next w:val="Normal"/>
    <w:autoRedefine/>
    <w:uiPriority w:val="39"/>
    <w:semiHidden/>
    <w:unhideWhenUsed/>
    <w:rsid w:val="00D22A4A"/>
    <w:pPr>
      <w:ind w:left="960"/>
    </w:pPr>
    <w:rPr>
      <w:sz w:val="18"/>
      <w:szCs w:val="18"/>
    </w:rPr>
  </w:style>
  <w:style w:type="paragraph" w:styleId="TOC6">
    <w:name w:val="toc 6"/>
    <w:basedOn w:val="Normal"/>
    <w:next w:val="Normal"/>
    <w:autoRedefine/>
    <w:uiPriority w:val="39"/>
    <w:semiHidden/>
    <w:unhideWhenUsed/>
    <w:rsid w:val="00D22A4A"/>
    <w:pPr>
      <w:ind w:left="1200"/>
    </w:pPr>
    <w:rPr>
      <w:sz w:val="18"/>
      <w:szCs w:val="18"/>
    </w:rPr>
  </w:style>
  <w:style w:type="paragraph" w:styleId="TOC7">
    <w:name w:val="toc 7"/>
    <w:basedOn w:val="Normal"/>
    <w:next w:val="Normal"/>
    <w:autoRedefine/>
    <w:uiPriority w:val="39"/>
    <w:semiHidden/>
    <w:unhideWhenUsed/>
    <w:rsid w:val="00D22A4A"/>
    <w:pPr>
      <w:ind w:left="1440"/>
    </w:pPr>
    <w:rPr>
      <w:sz w:val="18"/>
      <w:szCs w:val="18"/>
    </w:rPr>
  </w:style>
  <w:style w:type="paragraph" w:styleId="TOC8">
    <w:name w:val="toc 8"/>
    <w:basedOn w:val="Normal"/>
    <w:next w:val="Normal"/>
    <w:autoRedefine/>
    <w:uiPriority w:val="39"/>
    <w:semiHidden/>
    <w:unhideWhenUsed/>
    <w:rsid w:val="00D22A4A"/>
    <w:pPr>
      <w:ind w:left="1680"/>
    </w:pPr>
    <w:rPr>
      <w:sz w:val="18"/>
      <w:szCs w:val="18"/>
    </w:rPr>
  </w:style>
  <w:style w:type="paragraph" w:styleId="TOC9">
    <w:name w:val="toc 9"/>
    <w:basedOn w:val="Normal"/>
    <w:next w:val="Normal"/>
    <w:autoRedefine/>
    <w:uiPriority w:val="39"/>
    <w:semiHidden/>
    <w:unhideWhenUsed/>
    <w:rsid w:val="00D22A4A"/>
    <w:pPr>
      <w:ind w:left="1920"/>
    </w:pPr>
    <w:rPr>
      <w:sz w:val="18"/>
      <w:szCs w:val="18"/>
    </w:rPr>
  </w:style>
  <w:style w:type="character" w:customStyle="1" w:styleId="anchor-text">
    <w:name w:val="anchor-text"/>
    <w:basedOn w:val="DefaultParagraphFont"/>
    <w:rsid w:val="0055296E"/>
  </w:style>
  <w:style w:type="character" w:customStyle="1" w:styleId="vlist-s">
    <w:name w:val="vlist-s"/>
    <w:basedOn w:val="DefaultParagraphFont"/>
    <w:rsid w:val="003C17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4227837">
      <w:bodyDiv w:val="1"/>
      <w:marLeft w:val="0"/>
      <w:marRight w:val="0"/>
      <w:marTop w:val="0"/>
      <w:marBottom w:val="0"/>
      <w:divBdr>
        <w:top w:val="none" w:sz="0" w:space="0" w:color="auto"/>
        <w:left w:val="none" w:sz="0" w:space="0" w:color="auto"/>
        <w:bottom w:val="none" w:sz="0" w:space="0" w:color="auto"/>
        <w:right w:val="none" w:sz="0" w:space="0" w:color="auto"/>
      </w:divBdr>
      <w:divsChild>
        <w:div w:id="419184635">
          <w:marLeft w:val="0"/>
          <w:marRight w:val="0"/>
          <w:marTop w:val="0"/>
          <w:marBottom w:val="0"/>
          <w:divBdr>
            <w:top w:val="none" w:sz="0" w:space="0" w:color="auto"/>
            <w:left w:val="none" w:sz="0" w:space="0" w:color="auto"/>
            <w:bottom w:val="none" w:sz="0" w:space="0" w:color="auto"/>
            <w:right w:val="none" w:sz="0" w:space="0" w:color="auto"/>
          </w:divBdr>
        </w:div>
      </w:divsChild>
    </w:div>
    <w:div w:id="1849906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7C63F2-8701-9646-BA8C-045BD494B9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32</Pages>
  <Words>6676</Words>
  <Characters>38056</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Sloan, Danielle</dc:creator>
  <cp:keywords/>
  <dc:description/>
  <cp:lastModifiedBy>Sloan, Danielle</cp:lastModifiedBy>
  <cp:revision>27</cp:revision>
  <dcterms:created xsi:type="dcterms:W3CDTF">2024-03-22T20:01:00Z</dcterms:created>
  <dcterms:modified xsi:type="dcterms:W3CDTF">2024-03-25T03:15:00Z</dcterms:modified>
</cp:coreProperties>
</file>